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EA474" w14:textId="77777777" w:rsidR="00361817" w:rsidRPr="00BC0FFD" w:rsidRDefault="00361817" w:rsidP="00361817">
      <w:pPr>
        <w:autoSpaceDE w:val="0"/>
        <w:autoSpaceDN w:val="0"/>
        <w:spacing w:before="3"/>
        <w:jc w:val="center"/>
        <w:rPr>
          <w:rFonts w:eastAsia="Times New Roman" w:cs="Calibri"/>
          <w:b/>
          <w:i/>
          <w:kern w:val="0"/>
          <w:sz w:val="40"/>
          <w:lang w:bidi="zh-TW"/>
        </w:rPr>
      </w:pPr>
      <w:r w:rsidRPr="0080381E">
        <w:rPr>
          <w:rFonts w:asciiTheme="minorHAnsi" w:eastAsiaTheme="minorEastAsia" w:hAnsiTheme="minorHAnsi" w:cstheme="minorHAnsi"/>
          <w:b/>
          <w:i/>
          <w:kern w:val="0"/>
          <w:sz w:val="40"/>
          <w:lang w:eastAsia="zh-HK" w:bidi="zh-TW"/>
        </w:rPr>
        <w:t>O</w:t>
      </w:r>
      <w:r w:rsidRPr="00BC0FFD">
        <w:rPr>
          <w:rFonts w:eastAsia="Times New Roman" w:cs="Calibri"/>
          <w:b/>
          <w:i/>
          <w:kern w:val="0"/>
          <w:sz w:val="40"/>
          <w:lang w:bidi="zh-TW"/>
        </w:rPr>
        <w:t>fficial Invitation</w:t>
      </w:r>
    </w:p>
    <w:p w14:paraId="2607C44B" w14:textId="77777777" w:rsidR="00361817" w:rsidRPr="00330E49" w:rsidRDefault="00361817" w:rsidP="00361817">
      <w:pPr>
        <w:autoSpaceDE w:val="0"/>
        <w:autoSpaceDN w:val="0"/>
        <w:spacing w:before="3"/>
        <w:jc w:val="center"/>
        <w:rPr>
          <w:rFonts w:eastAsia="Times New Roman" w:cs="Calibri"/>
          <w:i/>
          <w:kern w:val="0"/>
          <w:sz w:val="28"/>
          <w:szCs w:val="28"/>
          <w:lang w:bidi="zh-TW"/>
        </w:rPr>
      </w:pPr>
      <w:r w:rsidRPr="00330E49">
        <w:rPr>
          <w:rFonts w:eastAsia="Times New Roman" w:cs="Calibri"/>
          <w:i/>
          <w:kern w:val="0"/>
          <w:sz w:val="28"/>
          <w:szCs w:val="28"/>
          <w:lang w:bidi="zh-TW"/>
        </w:rPr>
        <w:t>The International Powerlifting Federation</w:t>
      </w:r>
    </w:p>
    <w:p w14:paraId="56DFA101" w14:textId="4488A9BF" w:rsidR="00627997" w:rsidRPr="00722234" w:rsidRDefault="00361817" w:rsidP="00361817">
      <w:pPr>
        <w:autoSpaceDE w:val="0"/>
        <w:autoSpaceDN w:val="0"/>
        <w:spacing w:before="3"/>
        <w:jc w:val="center"/>
        <w:rPr>
          <w:rFonts w:eastAsia="Times New Roman" w:cs="Calibri"/>
          <w:i/>
          <w:kern w:val="0"/>
          <w:sz w:val="28"/>
          <w:szCs w:val="28"/>
          <w:lang w:bidi="zh-TW"/>
        </w:rPr>
      </w:pPr>
      <w:r w:rsidRPr="00722234">
        <w:rPr>
          <w:rFonts w:eastAsia="Times New Roman" w:cs="Calibri"/>
          <w:i/>
          <w:kern w:val="0"/>
          <w:sz w:val="28"/>
          <w:szCs w:val="28"/>
          <w:lang w:bidi="zh-TW"/>
        </w:rPr>
        <w:t>Asian Powerlifting Federation</w:t>
      </w:r>
      <w:r w:rsidR="00A5781B" w:rsidRPr="00722234">
        <w:rPr>
          <w:rFonts w:eastAsia="Times New Roman" w:cs="Calibri"/>
          <w:i/>
          <w:kern w:val="0"/>
          <w:sz w:val="28"/>
          <w:szCs w:val="28"/>
          <w:lang w:bidi="zh-TW"/>
        </w:rPr>
        <w:t xml:space="preserve">, </w:t>
      </w:r>
      <w:r w:rsidR="00722234">
        <w:rPr>
          <w:rFonts w:eastAsia="Times New Roman" w:cs="Calibri"/>
          <w:i/>
          <w:kern w:val="0"/>
          <w:sz w:val="28"/>
          <w:szCs w:val="28"/>
          <w:lang w:bidi="zh-TW"/>
        </w:rPr>
        <w:br/>
      </w:r>
      <w:r w:rsidR="00627997" w:rsidRPr="00722234">
        <w:rPr>
          <w:rFonts w:eastAsia="Times New Roman" w:cs="Calibri"/>
          <w:i/>
          <w:kern w:val="0"/>
          <w:sz w:val="28"/>
          <w:szCs w:val="28"/>
          <w:lang w:bidi="zh-TW"/>
        </w:rPr>
        <w:t>Oceania Powerlifting Federation</w:t>
      </w:r>
      <w:r w:rsidR="00A5781B" w:rsidRPr="00722234">
        <w:rPr>
          <w:rFonts w:eastAsia="Times New Roman" w:cs="Calibri"/>
          <w:i/>
          <w:kern w:val="0"/>
          <w:sz w:val="28"/>
          <w:szCs w:val="28"/>
          <w:lang w:bidi="zh-TW"/>
        </w:rPr>
        <w:t xml:space="preserve"> &amp; African </w:t>
      </w:r>
      <w:r w:rsidR="00330E49" w:rsidRPr="00722234">
        <w:rPr>
          <w:rFonts w:eastAsia="Times New Roman" w:cs="Calibri"/>
          <w:i/>
          <w:kern w:val="0"/>
          <w:sz w:val="28"/>
          <w:szCs w:val="28"/>
          <w:lang w:bidi="zh-TW"/>
        </w:rPr>
        <w:t>Powerlifting</w:t>
      </w:r>
      <w:r w:rsidR="00A5781B" w:rsidRPr="00722234">
        <w:rPr>
          <w:rFonts w:eastAsia="Times New Roman" w:cs="Calibri"/>
          <w:i/>
          <w:kern w:val="0"/>
          <w:sz w:val="28"/>
          <w:szCs w:val="28"/>
          <w:lang w:bidi="zh-TW"/>
        </w:rPr>
        <w:t xml:space="preserve"> Federation</w:t>
      </w:r>
    </w:p>
    <w:p w14:paraId="5C3083DF" w14:textId="77777777" w:rsidR="00361817" w:rsidRPr="00BC0FFD" w:rsidRDefault="00361817" w:rsidP="00361817">
      <w:pPr>
        <w:autoSpaceDE w:val="0"/>
        <w:autoSpaceDN w:val="0"/>
        <w:spacing w:before="3"/>
        <w:jc w:val="center"/>
        <w:rPr>
          <w:rFonts w:eastAsia="Times New Roman" w:cs="Calibri"/>
          <w:i/>
          <w:kern w:val="0"/>
          <w:sz w:val="28"/>
          <w:szCs w:val="28"/>
          <w:lang w:bidi="zh-TW"/>
        </w:rPr>
      </w:pPr>
      <w:r w:rsidRPr="00BC0FFD">
        <w:rPr>
          <w:rFonts w:eastAsia="Times New Roman" w:cs="Calibri"/>
          <w:i/>
          <w:kern w:val="0"/>
          <w:sz w:val="28"/>
          <w:szCs w:val="28"/>
          <w:lang w:bidi="zh-TW"/>
        </w:rPr>
        <w:t xml:space="preserve">and The </w:t>
      </w:r>
      <w:r w:rsidR="00D92192">
        <w:rPr>
          <w:rFonts w:eastAsia="Times New Roman" w:cs="Calibri"/>
          <w:i/>
          <w:kern w:val="0"/>
          <w:sz w:val="28"/>
          <w:szCs w:val="28"/>
          <w:lang w:bidi="zh-TW"/>
        </w:rPr>
        <w:t>Hong Kong Weightlifting &amp; Powerlifting Association</w:t>
      </w:r>
    </w:p>
    <w:p w14:paraId="4C3FDA0D" w14:textId="30AC7FF8" w:rsidR="00A94861" w:rsidRPr="002719FE" w:rsidRDefault="00361817" w:rsidP="00361817">
      <w:pPr>
        <w:autoSpaceDE w:val="0"/>
        <w:autoSpaceDN w:val="0"/>
        <w:spacing w:before="3"/>
        <w:jc w:val="center"/>
        <w:rPr>
          <w:rFonts w:cs="Calibri"/>
          <w:i/>
          <w:kern w:val="0"/>
          <w:sz w:val="28"/>
          <w:szCs w:val="28"/>
          <w:lang w:bidi="zh-TW"/>
        </w:rPr>
      </w:pPr>
      <w:r w:rsidRPr="00BC0FFD">
        <w:rPr>
          <w:rFonts w:eastAsia="Times New Roman" w:cs="Calibri"/>
          <w:i/>
          <w:kern w:val="0"/>
          <w:sz w:val="28"/>
          <w:szCs w:val="28"/>
          <w:lang w:bidi="zh-TW"/>
        </w:rPr>
        <w:t xml:space="preserve">invite the </w:t>
      </w:r>
      <w:r w:rsidR="00070F7B" w:rsidRPr="00BC0FFD">
        <w:rPr>
          <w:rFonts w:eastAsia="Times New Roman" w:cs="Calibri"/>
          <w:i/>
          <w:kern w:val="0"/>
          <w:sz w:val="28"/>
          <w:szCs w:val="28"/>
          <w:lang w:bidi="zh-TW"/>
        </w:rPr>
        <w:t>Asian</w:t>
      </w:r>
      <w:r w:rsidR="00A5781B">
        <w:rPr>
          <w:rFonts w:eastAsia="Times New Roman" w:cs="Calibri"/>
          <w:i/>
          <w:kern w:val="0"/>
          <w:sz w:val="28"/>
          <w:szCs w:val="28"/>
          <w:lang w:bidi="zh-TW"/>
        </w:rPr>
        <w:t>,</w:t>
      </w:r>
      <w:r w:rsidRPr="00BC0FFD">
        <w:rPr>
          <w:rFonts w:eastAsia="Times New Roman" w:cs="Calibri"/>
          <w:i/>
          <w:kern w:val="0"/>
          <w:sz w:val="28"/>
          <w:szCs w:val="28"/>
          <w:lang w:bidi="zh-TW"/>
        </w:rPr>
        <w:t xml:space="preserve"> </w:t>
      </w:r>
      <w:r w:rsidR="004A2689">
        <w:rPr>
          <w:rFonts w:eastAsia="Times New Roman" w:cs="Calibri"/>
          <w:i/>
          <w:kern w:val="0"/>
          <w:sz w:val="28"/>
          <w:szCs w:val="28"/>
          <w:lang w:bidi="zh-TW"/>
        </w:rPr>
        <w:t>Oceania</w:t>
      </w:r>
      <w:r w:rsidR="00A5781B">
        <w:rPr>
          <w:rFonts w:eastAsia="Times New Roman" w:cs="Calibri"/>
          <w:i/>
          <w:kern w:val="0"/>
          <w:sz w:val="28"/>
          <w:szCs w:val="28"/>
          <w:lang w:bidi="zh-TW"/>
        </w:rPr>
        <w:t xml:space="preserve"> &amp; African</w:t>
      </w:r>
      <w:r w:rsidR="00070F7B" w:rsidRPr="00BC0FFD">
        <w:rPr>
          <w:rFonts w:eastAsia="Times New Roman" w:cs="Calibri"/>
          <w:i/>
          <w:kern w:val="0"/>
          <w:sz w:val="28"/>
          <w:szCs w:val="28"/>
          <w:lang w:bidi="zh-TW"/>
        </w:rPr>
        <w:t xml:space="preserve"> </w:t>
      </w:r>
      <w:r w:rsidRPr="00BC0FFD">
        <w:rPr>
          <w:rFonts w:eastAsia="Times New Roman" w:cs="Calibri"/>
          <w:i/>
          <w:kern w:val="0"/>
          <w:sz w:val="28"/>
          <w:szCs w:val="28"/>
          <w:lang w:bidi="zh-TW"/>
        </w:rPr>
        <w:t xml:space="preserve">member nations to </w:t>
      </w:r>
      <w:r w:rsidR="00884223" w:rsidRPr="002719FE">
        <w:rPr>
          <w:rFonts w:cs="Calibri" w:hint="eastAsia"/>
          <w:i/>
          <w:kern w:val="0"/>
          <w:sz w:val="28"/>
          <w:szCs w:val="28"/>
          <w:lang w:bidi="zh-TW"/>
        </w:rPr>
        <w:t>participate in the</w:t>
      </w:r>
    </w:p>
    <w:p w14:paraId="489D0EF9" w14:textId="77777777" w:rsidR="0042361F" w:rsidRPr="00377814" w:rsidRDefault="0042361F" w:rsidP="0042361F">
      <w:pPr>
        <w:autoSpaceDE w:val="0"/>
        <w:autoSpaceDN w:val="0"/>
        <w:spacing w:before="3" w:line="240" w:lineRule="exact"/>
        <w:jc w:val="center"/>
        <w:rPr>
          <w:rFonts w:cs="Calibri"/>
          <w:i/>
          <w:kern w:val="0"/>
          <w:sz w:val="16"/>
          <w:szCs w:val="16"/>
          <w:lang w:bidi="zh-TW"/>
        </w:rPr>
      </w:pPr>
    </w:p>
    <w:p w14:paraId="4C542FA9" w14:textId="067836CC" w:rsidR="00EA5022" w:rsidRPr="00BC0FFD" w:rsidRDefault="00A94861" w:rsidP="00A94861">
      <w:pPr>
        <w:autoSpaceDE w:val="0"/>
        <w:autoSpaceDN w:val="0"/>
        <w:spacing w:line="244" w:lineRule="auto"/>
        <w:ind w:left="152" w:right="243"/>
        <w:jc w:val="center"/>
        <w:rPr>
          <w:rFonts w:cs="Calibri"/>
          <w:b/>
          <w:w w:val="105"/>
          <w:kern w:val="0"/>
          <w:sz w:val="26"/>
          <w:szCs w:val="26"/>
          <w:lang w:bidi="en-US"/>
        </w:rPr>
      </w:pP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20</w:t>
      </w:r>
      <w:r w:rsidRPr="00BC0FFD">
        <w:rPr>
          <w:rFonts w:cs="Calibri"/>
          <w:b/>
          <w:w w:val="105"/>
          <w:kern w:val="0"/>
          <w:sz w:val="26"/>
          <w:szCs w:val="26"/>
          <w:lang w:bidi="en-US"/>
        </w:rPr>
        <w:t>2</w:t>
      </w:r>
      <w:r w:rsidR="00A5781B">
        <w:rPr>
          <w:rFonts w:cs="Calibri"/>
          <w:b/>
          <w:w w:val="105"/>
          <w:kern w:val="0"/>
          <w:sz w:val="26"/>
          <w:szCs w:val="26"/>
          <w:lang w:bidi="en-US"/>
        </w:rPr>
        <w:t>3</w:t>
      </w:r>
      <w:r w:rsidRPr="00BC0FFD">
        <w:rPr>
          <w:rFonts w:eastAsia="Arial" w:cs="Calibri"/>
          <w:b/>
          <w:spacing w:val="-12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Asian</w:t>
      </w:r>
      <w:r w:rsidRPr="00BC0FFD">
        <w:rPr>
          <w:rFonts w:eastAsia="Arial" w:cs="Calibri"/>
          <w:b/>
          <w:spacing w:val="-15"/>
          <w:w w:val="105"/>
          <w:kern w:val="0"/>
          <w:sz w:val="26"/>
          <w:szCs w:val="26"/>
          <w:lang w:eastAsia="en-US" w:bidi="en-US"/>
        </w:rPr>
        <w:t xml:space="preserve"> </w:t>
      </w:r>
      <w:r w:rsidR="004A2689">
        <w:rPr>
          <w:rFonts w:eastAsia="Arial" w:cs="Calibri"/>
          <w:b/>
          <w:spacing w:val="-15"/>
          <w:w w:val="105"/>
          <w:kern w:val="0"/>
          <w:sz w:val="26"/>
          <w:szCs w:val="26"/>
          <w:lang w:eastAsia="en-US" w:bidi="en-US"/>
        </w:rPr>
        <w:t>/</w:t>
      </w:r>
      <w:r w:rsidR="00D76BA4">
        <w:rPr>
          <w:rFonts w:eastAsia="Arial" w:cs="Calibri"/>
          <w:b/>
          <w:spacing w:val="-15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Pacific</w:t>
      </w:r>
      <w:r w:rsidRPr="00BC0FFD">
        <w:rPr>
          <w:rFonts w:eastAsia="Arial" w:cs="Calibri"/>
          <w:b/>
          <w:spacing w:val="-17"/>
          <w:w w:val="105"/>
          <w:kern w:val="0"/>
          <w:sz w:val="26"/>
          <w:szCs w:val="26"/>
          <w:lang w:eastAsia="en-US" w:bidi="en-US"/>
        </w:rPr>
        <w:t xml:space="preserve"> </w:t>
      </w:r>
      <w:r w:rsidR="004A2689">
        <w:rPr>
          <w:rFonts w:eastAsia="Arial" w:cs="Calibri"/>
          <w:b/>
          <w:spacing w:val="-17"/>
          <w:w w:val="105"/>
          <w:kern w:val="0"/>
          <w:sz w:val="26"/>
          <w:szCs w:val="26"/>
          <w:lang w:eastAsia="en-US" w:bidi="en-US"/>
        </w:rPr>
        <w:t>/</w:t>
      </w:r>
      <w:r w:rsidR="00D76BA4">
        <w:rPr>
          <w:rFonts w:eastAsia="Arial" w:cs="Calibri"/>
          <w:b/>
          <w:spacing w:val="-17"/>
          <w:w w:val="105"/>
          <w:kern w:val="0"/>
          <w:sz w:val="26"/>
          <w:szCs w:val="26"/>
          <w:lang w:eastAsia="en-US" w:bidi="en-US"/>
        </w:rPr>
        <w:t xml:space="preserve"> </w:t>
      </w:r>
      <w:r w:rsidR="00A5781B">
        <w:rPr>
          <w:rFonts w:eastAsia="Arial" w:cs="Calibri"/>
          <w:b/>
          <w:spacing w:val="-17"/>
          <w:w w:val="105"/>
          <w:kern w:val="0"/>
          <w:sz w:val="26"/>
          <w:szCs w:val="26"/>
          <w:lang w:eastAsia="en-US" w:bidi="en-US"/>
        </w:rPr>
        <w:t xml:space="preserve">African </w:t>
      </w:r>
      <w:r w:rsidR="00E6103C">
        <w:rPr>
          <w:rFonts w:eastAsia="Arial" w:cs="Calibri"/>
          <w:b/>
          <w:spacing w:val="-17"/>
          <w:w w:val="105"/>
          <w:kern w:val="0"/>
          <w:sz w:val="26"/>
          <w:szCs w:val="26"/>
          <w:lang w:eastAsia="en-US" w:bidi="en-US"/>
        </w:rPr>
        <w:t xml:space="preserve">Combined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Classic</w:t>
      </w:r>
      <w:r w:rsidRPr="00BC0FFD">
        <w:rPr>
          <w:rFonts w:eastAsia="Arial" w:cs="Calibri"/>
          <w:b/>
          <w:spacing w:val="-16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and</w:t>
      </w:r>
      <w:r w:rsidRPr="00BC0FFD">
        <w:rPr>
          <w:rFonts w:eastAsia="Arial" w:cs="Calibri"/>
          <w:b/>
          <w:spacing w:val="-17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Equipped</w:t>
      </w:r>
      <w:r w:rsidRPr="00BC0FFD">
        <w:rPr>
          <w:rFonts w:eastAsia="Arial" w:cs="Calibri"/>
          <w:b/>
          <w:spacing w:val="-18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Powerlifting</w:t>
      </w:r>
      <w:r w:rsidRPr="00BC0FFD">
        <w:rPr>
          <w:rFonts w:eastAsia="Arial" w:cs="Calibri"/>
          <w:b/>
          <w:spacing w:val="-19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and</w:t>
      </w:r>
      <w:r w:rsidRPr="00BC0FFD">
        <w:rPr>
          <w:rFonts w:eastAsia="Arial" w:cs="Calibri"/>
          <w:b/>
          <w:spacing w:val="-18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Bench</w:t>
      </w:r>
      <w:r w:rsidRPr="00BC0FFD">
        <w:rPr>
          <w:rFonts w:eastAsia="Arial" w:cs="Calibri"/>
          <w:b/>
          <w:spacing w:val="-18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Press</w:t>
      </w:r>
      <w:r w:rsidRPr="00BC0FFD">
        <w:rPr>
          <w:rFonts w:eastAsia="Arial" w:cs="Calibri"/>
          <w:b/>
          <w:spacing w:val="-15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Championship</w:t>
      </w:r>
      <w:r w:rsidR="00A5781B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s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 xml:space="preserve"> </w:t>
      </w:r>
    </w:p>
    <w:p w14:paraId="54B551FE" w14:textId="76538E5A" w:rsidR="00A94861" w:rsidRPr="00BC0FFD" w:rsidRDefault="00A94861" w:rsidP="00A94861">
      <w:pPr>
        <w:autoSpaceDE w:val="0"/>
        <w:autoSpaceDN w:val="0"/>
        <w:spacing w:line="244" w:lineRule="auto"/>
        <w:ind w:left="152" w:right="243"/>
        <w:jc w:val="center"/>
        <w:rPr>
          <w:rFonts w:eastAsia="Arial" w:cs="Calibri"/>
          <w:b/>
          <w:kern w:val="0"/>
          <w:sz w:val="26"/>
          <w:szCs w:val="26"/>
          <w:lang w:eastAsia="en-US" w:bidi="en-US"/>
        </w:rPr>
      </w:pP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Sub­Junior,</w:t>
      </w:r>
      <w:r w:rsidRPr="00BC0FFD">
        <w:rPr>
          <w:rFonts w:eastAsia="Arial" w:cs="Calibri"/>
          <w:b/>
          <w:spacing w:val="-9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Junior,</w:t>
      </w:r>
      <w:r w:rsidRPr="00BC0FFD">
        <w:rPr>
          <w:rFonts w:eastAsia="Arial" w:cs="Calibri"/>
          <w:b/>
          <w:spacing w:val="-6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Open,</w:t>
      </w:r>
      <w:r w:rsidRPr="00BC0FFD">
        <w:rPr>
          <w:rFonts w:eastAsia="Arial" w:cs="Calibri"/>
          <w:b/>
          <w:spacing w:val="-7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Masters</w:t>
      </w:r>
      <w:r w:rsidRPr="00BC0FFD">
        <w:rPr>
          <w:rFonts w:eastAsia="Arial" w:cs="Calibri"/>
          <w:b/>
          <w:spacing w:val="-8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(All</w:t>
      </w:r>
      <w:r w:rsidRPr="00BC0FFD">
        <w:rPr>
          <w:rFonts w:eastAsia="Arial" w:cs="Calibri"/>
          <w:b/>
          <w:spacing w:val="-10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age</w:t>
      </w:r>
      <w:r w:rsidRPr="00BC0FFD">
        <w:rPr>
          <w:rFonts w:eastAsia="Arial" w:cs="Calibri"/>
          <w:b/>
          <w:spacing w:val="-2"/>
          <w:w w:val="105"/>
          <w:kern w:val="0"/>
          <w:sz w:val="26"/>
          <w:szCs w:val="26"/>
          <w:lang w:eastAsia="en-US" w:bidi="en-US"/>
        </w:rPr>
        <w:t xml:space="preserve"> </w:t>
      </w:r>
      <w:r w:rsidR="00330E49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categories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,</w:t>
      </w:r>
      <w:r w:rsidRPr="00BC0FFD">
        <w:rPr>
          <w:rFonts w:eastAsia="Arial" w:cs="Calibri"/>
          <w:b/>
          <w:spacing w:val="-6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Men</w:t>
      </w:r>
      <w:r w:rsidRPr="00BC0FFD">
        <w:rPr>
          <w:rFonts w:eastAsia="Arial" w:cs="Calibri"/>
          <w:b/>
          <w:spacing w:val="-6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&amp;</w:t>
      </w:r>
      <w:r w:rsidRPr="00BC0FFD">
        <w:rPr>
          <w:rFonts w:eastAsia="Arial" w:cs="Calibri"/>
          <w:b/>
          <w:spacing w:val="-5"/>
          <w:w w:val="105"/>
          <w:kern w:val="0"/>
          <w:sz w:val="26"/>
          <w:szCs w:val="26"/>
          <w:lang w:eastAsia="en-US" w:bidi="en-US"/>
        </w:rPr>
        <w:t xml:space="preserve"> </w:t>
      </w:r>
      <w:r w:rsidRPr="00BC0FFD">
        <w:rPr>
          <w:rFonts w:eastAsia="Arial" w:cs="Calibri"/>
          <w:b/>
          <w:w w:val="105"/>
          <w:kern w:val="0"/>
          <w:sz w:val="26"/>
          <w:szCs w:val="26"/>
          <w:lang w:eastAsia="en-US" w:bidi="en-US"/>
        </w:rPr>
        <w:t>Women)</w:t>
      </w:r>
    </w:p>
    <w:p w14:paraId="4B1750D1" w14:textId="6C6D2A4D" w:rsidR="00A94861" w:rsidRPr="00BC0FFD" w:rsidRDefault="00A94861" w:rsidP="00A94861">
      <w:pPr>
        <w:autoSpaceDE w:val="0"/>
        <w:autoSpaceDN w:val="0"/>
        <w:spacing w:line="242" w:lineRule="auto"/>
        <w:ind w:left="2071" w:right="2066"/>
        <w:jc w:val="center"/>
        <w:rPr>
          <w:rFonts w:eastAsia="Times New Roman" w:cs="Calibri"/>
          <w:b/>
          <w:kern w:val="0"/>
          <w:sz w:val="26"/>
          <w:szCs w:val="26"/>
          <w:lang w:bidi="zh-TW"/>
        </w:rPr>
      </w:pPr>
      <w:r w:rsidRPr="00BC0FFD">
        <w:rPr>
          <w:rFonts w:eastAsia="Times New Roman" w:cs="Calibri"/>
          <w:b/>
          <w:kern w:val="0"/>
          <w:sz w:val="26"/>
          <w:szCs w:val="26"/>
          <w:lang w:bidi="zh-TW"/>
        </w:rPr>
        <w:t xml:space="preserve">in </w:t>
      </w:r>
      <w:r w:rsidR="00D92192">
        <w:rPr>
          <w:rFonts w:eastAsia="Times New Roman" w:cs="Calibri"/>
          <w:b/>
          <w:kern w:val="0"/>
          <w:sz w:val="26"/>
          <w:szCs w:val="26"/>
          <w:lang w:bidi="zh-TW"/>
        </w:rPr>
        <w:t>Hong Kong</w:t>
      </w:r>
      <w:r w:rsidR="00330E49">
        <w:rPr>
          <w:rFonts w:eastAsia="Times New Roman" w:cs="Calibri"/>
          <w:b/>
          <w:kern w:val="0"/>
          <w:sz w:val="26"/>
          <w:szCs w:val="26"/>
          <w:lang w:bidi="zh-TW"/>
        </w:rPr>
        <w:t xml:space="preserve">, </w:t>
      </w:r>
    </w:p>
    <w:p w14:paraId="58845012" w14:textId="29BA323C" w:rsidR="00A94861" w:rsidRPr="006B5247" w:rsidRDefault="00C23B3A" w:rsidP="00C23B3A">
      <w:pPr>
        <w:autoSpaceDE w:val="0"/>
        <w:autoSpaceDN w:val="0"/>
        <w:spacing w:line="317" w:lineRule="exact"/>
        <w:rPr>
          <w:rFonts w:cs="Calibri"/>
          <w:b/>
          <w:kern w:val="0"/>
          <w:sz w:val="26"/>
          <w:szCs w:val="26"/>
          <w:lang w:bidi="zh-TW"/>
        </w:rPr>
      </w:pPr>
      <w:r>
        <w:rPr>
          <w:rFonts w:eastAsia="Times New Roman" w:cs="Calibri"/>
          <w:b/>
          <w:color w:val="7030A0"/>
          <w:kern w:val="0"/>
          <w:sz w:val="26"/>
          <w:szCs w:val="26"/>
          <w:lang w:bidi="zh-TW"/>
        </w:rPr>
        <w:t xml:space="preserve">              </w:t>
      </w:r>
      <w:r w:rsidR="00330E49">
        <w:rPr>
          <w:rFonts w:eastAsia="Times New Roman" w:cs="Calibri"/>
          <w:b/>
          <w:color w:val="7030A0"/>
          <w:kern w:val="0"/>
          <w:sz w:val="26"/>
          <w:szCs w:val="26"/>
          <w:lang w:bidi="zh-TW"/>
        </w:rPr>
        <w:t xml:space="preserve">          </w:t>
      </w:r>
      <w:r w:rsidR="00A94861" w:rsidRPr="006B5247">
        <w:rPr>
          <w:rFonts w:eastAsia="Times New Roman" w:cs="Calibri"/>
          <w:b/>
          <w:kern w:val="0"/>
          <w:sz w:val="26"/>
          <w:szCs w:val="26"/>
          <w:lang w:bidi="zh-TW"/>
        </w:rPr>
        <w:t>From</w:t>
      </w:r>
      <w:r w:rsidR="00B11FE5" w:rsidRPr="006B5247">
        <w:rPr>
          <w:rFonts w:ascii="PMingLiU" w:hAnsi="PMingLiU" w:cs="Calibri" w:hint="eastAsia"/>
          <w:b/>
          <w:kern w:val="0"/>
          <w:sz w:val="26"/>
          <w:szCs w:val="26"/>
          <w:lang w:bidi="zh-TW"/>
        </w:rPr>
        <w:t xml:space="preserve"> </w:t>
      </w:r>
      <w:r w:rsidRPr="006B5247">
        <w:rPr>
          <w:rFonts w:asciiTheme="minorHAnsi" w:hAnsiTheme="minorHAnsi" w:cstheme="minorHAnsi"/>
          <w:b/>
          <w:kern w:val="0"/>
          <w:sz w:val="26"/>
          <w:szCs w:val="26"/>
          <w:lang w:bidi="zh-TW"/>
        </w:rPr>
        <w:t>2</w:t>
      </w:r>
      <w:r w:rsidR="006B5247" w:rsidRPr="006B5247">
        <w:rPr>
          <w:rFonts w:asciiTheme="minorHAnsi" w:hAnsiTheme="minorHAnsi" w:cstheme="minorHAnsi"/>
          <w:b/>
          <w:kern w:val="0"/>
          <w:sz w:val="26"/>
          <w:szCs w:val="26"/>
          <w:lang w:bidi="zh-TW"/>
        </w:rPr>
        <w:t>4</w:t>
      </w:r>
      <w:r w:rsidR="00D92192" w:rsidRPr="006B5247">
        <w:rPr>
          <w:rFonts w:asciiTheme="minorHAnsi" w:hAnsiTheme="minorHAnsi" w:cstheme="minorHAnsi"/>
          <w:b/>
          <w:kern w:val="0"/>
          <w:sz w:val="26"/>
          <w:szCs w:val="26"/>
          <w:vertAlign w:val="superscript"/>
          <w:lang w:bidi="zh-TW"/>
        </w:rPr>
        <w:t>th</w:t>
      </w:r>
      <w:r w:rsidR="00B11FE5" w:rsidRPr="006B5247">
        <w:rPr>
          <w:rFonts w:asciiTheme="minorHAnsi" w:hAnsiTheme="minorHAnsi" w:cstheme="minorHAnsi"/>
          <w:b/>
          <w:kern w:val="0"/>
          <w:sz w:val="26"/>
          <w:szCs w:val="26"/>
          <w:lang w:bidi="zh-TW"/>
        </w:rPr>
        <w:t xml:space="preserve"> </w:t>
      </w:r>
      <w:r w:rsidR="00A5781B">
        <w:rPr>
          <w:rFonts w:asciiTheme="minorHAnsi" w:eastAsia="Times New Roman" w:hAnsiTheme="minorHAnsi" w:cstheme="minorHAnsi"/>
          <w:b/>
          <w:kern w:val="0"/>
          <w:sz w:val="26"/>
          <w:szCs w:val="26"/>
          <w:lang w:bidi="zh-TW"/>
        </w:rPr>
        <w:t>June</w:t>
      </w:r>
      <w:r w:rsidR="00D92192" w:rsidRPr="006B5247">
        <w:rPr>
          <w:rFonts w:eastAsia="Times New Roman" w:cs="Calibri"/>
          <w:b/>
          <w:kern w:val="0"/>
          <w:sz w:val="26"/>
          <w:szCs w:val="26"/>
          <w:lang w:bidi="zh-TW"/>
        </w:rPr>
        <w:t xml:space="preserve"> </w:t>
      </w:r>
      <w:r w:rsidR="00A94861" w:rsidRPr="006B5247">
        <w:rPr>
          <w:rFonts w:eastAsia="Times New Roman" w:cs="Calibri"/>
          <w:b/>
          <w:kern w:val="0"/>
          <w:sz w:val="26"/>
          <w:szCs w:val="26"/>
          <w:lang w:bidi="zh-TW"/>
        </w:rPr>
        <w:t xml:space="preserve">to </w:t>
      </w:r>
      <w:r w:rsidR="006B5247" w:rsidRPr="006B5247">
        <w:rPr>
          <w:rFonts w:cs="Calibri"/>
          <w:b/>
          <w:kern w:val="0"/>
          <w:sz w:val="26"/>
          <w:szCs w:val="26"/>
          <w:lang w:bidi="zh-TW"/>
        </w:rPr>
        <w:t>30</w:t>
      </w:r>
      <w:r w:rsidR="00B11FE5" w:rsidRPr="006B5247">
        <w:rPr>
          <w:rFonts w:cs="Calibri" w:hint="eastAsia"/>
          <w:b/>
          <w:kern w:val="0"/>
          <w:sz w:val="26"/>
          <w:szCs w:val="26"/>
          <w:vertAlign w:val="superscript"/>
          <w:lang w:bidi="zh-TW"/>
        </w:rPr>
        <w:t>th</w:t>
      </w:r>
      <w:r w:rsidR="003212C4" w:rsidRPr="006B5247">
        <w:rPr>
          <w:rFonts w:eastAsia="Times New Roman" w:cs="Calibri"/>
          <w:b/>
          <w:kern w:val="0"/>
          <w:sz w:val="26"/>
          <w:szCs w:val="26"/>
          <w:lang w:bidi="zh-TW"/>
        </w:rPr>
        <w:t xml:space="preserve"> </w:t>
      </w:r>
      <w:r w:rsidR="00A5781B">
        <w:rPr>
          <w:rFonts w:eastAsia="Times New Roman" w:cs="Calibri"/>
          <w:b/>
          <w:kern w:val="0"/>
          <w:sz w:val="26"/>
          <w:szCs w:val="26"/>
          <w:lang w:bidi="zh-TW"/>
        </w:rPr>
        <w:t>June</w:t>
      </w:r>
      <w:r w:rsidR="003318D4" w:rsidRPr="006B5247">
        <w:rPr>
          <w:rFonts w:ascii="MS Mincho" w:eastAsia="MS Mincho" w:hAnsi="MS Mincho" w:cs="MS Mincho" w:hint="eastAsia"/>
          <w:b/>
          <w:kern w:val="0"/>
          <w:sz w:val="26"/>
          <w:szCs w:val="26"/>
          <w:lang w:eastAsia="ja-JP" w:bidi="zh-TW"/>
        </w:rPr>
        <w:t>,</w:t>
      </w:r>
      <w:r w:rsidR="00A94861" w:rsidRPr="006B5247">
        <w:rPr>
          <w:rFonts w:eastAsia="Times New Roman" w:cs="Calibri"/>
          <w:b/>
          <w:kern w:val="0"/>
          <w:sz w:val="26"/>
          <w:szCs w:val="26"/>
          <w:lang w:bidi="zh-TW"/>
        </w:rPr>
        <w:t>20</w:t>
      </w:r>
      <w:r w:rsidR="00A94861" w:rsidRPr="006B5247">
        <w:rPr>
          <w:rFonts w:cs="Calibri"/>
          <w:b/>
          <w:kern w:val="0"/>
          <w:sz w:val="26"/>
          <w:szCs w:val="26"/>
          <w:lang w:bidi="zh-TW"/>
        </w:rPr>
        <w:t>2</w:t>
      </w:r>
      <w:r w:rsidR="00A5781B">
        <w:rPr>
          <w:rFonts w:cs="Calibri"/>
          <w:b/>
          <w:kern w:val="0"/>
          <w:sz w:val="26"/>
          <w:szCs w:val="26"/>
          <w:lang w:bidi="zh-TW"/>
        </w:rPr>
        <w:t>3</w:t>
      </w:r>
    </w:p>
    <w:p w14:paraId="67009CD3" w14:textId="77777777" w:rsidR="00E10167" w:rsidRPr="00BC0FFD" w:rsidRDefault="00361817" w:rsidP="00E10167">
      <w:pPr>
        <w:autoSpaceDE w:val="0"/>
        <w:autoSpaceDN w:val="0"/>
        <w:spacing w:before="226" w:line="240" w:lineRule="exact"/>
        <w:ind w:left="119"/>
        <w:rPr>
          <w:rFonts w:cs="Calibri"/>
          <w:sz w:val="28"/>
          <w:szCs w:val="28"/>
        </w:rPr>
      </w:pPr>
      <w:r w:rsidRPr="00BC0FFD">
        <w:rPr>
          <w:rFonts w:cs="Calibri"/>
          <w:b/>
          <w:sz w:val="28"/>
          <w:szCs w:val="28"/>
        </w:rPr>
        <w:t>Please note:</w:t>
      </w:r>
      <w:r w:rsidR="00EA5022" w:rsidRPr="00BC0FFD">
        <w:rPr>
          <w:rFonts w:cs="Calibri" w:hint="eastAsia"/>
          <w:b/>
          <w:sz w:val="28"/>
          <w:szCs w:val="28"/>
        </w:rPr>
        <w:t xml:space="preserve"> </w:t>
      </w:r>
      <w:r w:rsidRPr="00BC0FFD">
        <w:rPr>
          <w:rFonts w:cs="Calibri"/>
          <w:sz w:val="28"/>
          <w:szCs w:val="28"/>
        </w:rPr>
        <w:t xml:space="preserve">All information is posted only for information purposes. All team selections, </w:t>
      </w:r>
      <w:r w:rsidR="00E10167" w:rsidRPr="00BC0FFD">
        <w:rPr>
          <w:rFonts w:cs="Calibri" w:hint="eastAsia"/>
          <w:sz w:val="28"/>
          <w:szCs w:val="28"/>
        </w:rPr>
        <w:t xml:space="preserve">  </w:t>
      </w:r>
    </w:p>
    <w:p w14:paraId="1D8D4623" w14:textId="77777777" w:rsidR="00E10167" w:rsidRPr="00BC0FFD" w:rsidRDefault="00E10167" w:rsidP="00E10167">
      <w:pPr>
        <w:autoSpaceDE w:val="0"/>
        <w:autoSpaceDN w:val="0"/>
        <w:spacing w:before="226" w:line="240" w:lineRule="exact"/>
        <w:ind w:left="119"/>
        <w:rPr>
          <w:rFonts w:cs="Calibri"/>
          <w:sz w:val="28"/>
          <w:szCs w:val="28"/>
        </w:rPr>
      </w:pPr>
      <w:r w:rsidRPr="00BC0FFD">
        <w:rPr>
          <w:rFonts w:cs="Calibri" w:hint="eastAsia"/>
          <w:sz w:val="28"/>
          <w:szCs w:val="28"/>
        </w:rPr>
        <w:t xml:space="preserve">           </w:t>
      </w:r>
      <w:r w:rsidR="00361817" w:rsidRPr="00BC0FFD">
        <w:rPr>
          <w:rFonts w:cs="Calibri"/>
          <w:sz w:val="28"/>
          <w:szCs w:val="28"/>
        </w:rPr>
        <w:t xml:space="preserve">all official entries for the Championships and all hotel bookings must be </w:t>
      </w:r>
      <w:r w:rsidRPr="00BC0FFD">
        <w:rPr>
          <w:rFonts w:cs="Calibri" w:hint="eastAsia"/>
          <w:sz w:val="28"/>
          <w:szCs w:val="28"/>
        </w:rPr>
        <w:t xml:space="preserve"> </w:t>
      </w:r>
    </w:p>
    <w:p w14:paraId="4FC86D61" w14:textId="77777777" w:rsidR="00A94861" w:rsidRPr="00BC0FFD" w:rsidRDefault="00E10167" w:rsidP="00E10167">
      <w:pPr>
        <w:autoSpaceDE w:val="0"/>
        <w:autoSpaceDN w:val="0"/>
        <w:spacing w:before="226" w:line="240" w:lineRule="exact"/>
        <w:ind w:left="119"/>
        <w:rPr>
          <w:rFonts w:cs="Calibri"/>
          <w:sz w:val="28"/>
          <w:szCs w:val="28"/>
        </w:rPr>
      </w:pPr>
      <w:r w:rsidRPr="00BC0FFD">
        <w:rPr>
          <w:rFonts w:cs="Calibri" w:hint="eastAsia"/>
          <w:sz w:val="28"/>
          <w:szCs w:val="28"/>
        </w:rPr>
        <w:t xml:space="preserve">           </w:t>
      </w:r>
      <w:r w:rsidR="00361817" w:rsidRPr="00BC0FFD">
        <w:rPr>
          <w:rFonts w:cs="Calibri"/>
          <w:sz w:val="28"/>
          <w:szCs w:val="28"/>
        </w:rPr>
        <w:t xml:space="preserve">done by IPF Member nations, and NOT </w:t>
      </w:r>
      <w:r w:rsidR="00EA5022" w:rsidRPr="00EA5022">
        <w:rPr>
          <w:rFonts w:cs="Calibri"/>
          <w:sz w:val="28"/>
          <w:szCs w:val="28"/>
        </w:rPr>
        <w:t xml:space="preserve">by </w:t>
      </w:r>
      <w:r w:rsidR="00361817" w:rsidRPr="00BC0FFD">
        <w:rPr>
          <w:rFonts w:cs="Calibri"/>
          <w:sz w:val="28"/>
          <w:szCs w:val="28"/>
        </w:rPr>
        <w:t>individuals.</w:t>
      </w:r>
    </w:p>
    <w:tbl>
      <w:tblPr>
        <w:tblpPr w:leftFromText="180" w:rightFromText="180" w:vertAnchor="text" w:horzAnchor="page" w:tblpX="1653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111"/>
      </w:tblGrid>
      <w:tr w:rsidR="00EA5022" w:rsidRPr="00E10167" w14:paraId="4917883E" w14:textId="77777777" w:rsidTr="00EA5022">
        <w:tc>
          <w:tcPr>
            <w:tcW w:w="4219" w:type="dxa"/>
            <w:shd w:val="clear" w:color="auto" w:fill="auto"/>
          </w:tcPr>
          <w:p w14:paraId="5718F2B6" w14:textId="77777777" w:rsidR="00EA5022" w:rsidRPr="00E10167" w:rsidRDefault="00EA5022" w:rsidP="003D3D16">
            <w:pPr>
              <w:autoSpaceDE w:val="0"/>
              <w:autoSpaceDN w:val="0"/>
              <w:spacing w:before="226"/>
              <w:jc w:val="center"/>
              <w:rPr>
                <w:rFonts w:cs="Calibri"/>
                <w:i/>
                <w:kern w:val="0"/>
                <w:sz w:val="28"/>
                <w:szCs w:val="28"/>
                <w:lang w:bidi="zh-TW"/>
              </w:rPr>
            </w:pPr>
            <w:r w:rsidRPr="00E10167">
              <w:rPr>
                <w:rFonts w:eastAsia="Times New Roman" w:cs="Calibri"/>
                <w:i/>
                <w:kern w:val="0"/>
                <w:sz w:val="28"/>
                <w:szCs w:val="28"/>
                <w:lang w:bidi="zh-TW"/>
              </w:rPr>
              <w:t>Preliminary Nominations</w:t>
            </w:r>
            <w:r w:rsidR="00884223">
              <w:rPr>
                <w:rFonts w:cs="Calibri"/>
                <w:i/>
                <w:kern w:val="0"/>
                <w:sz w:val="28"/>
                <w:szCs w:val="28"/>
                <w:lang w:bidi="zh-TW"/>
              </w:rPr>
              <w:t xml:space="preserve"> </w:t>
            </w:r>
            <w:r w:rsidR="00884223">
              <w:rPr>
                <w:rFonts w:cs="Calibri" w:hint="eastAsia"/>
                <w:i/>
                <w:kern w:val="0"/>
                <w:sz w:val="28"/>
                <w:szCs w:val="28"/>
                <w:lang w:bidi="zh-TW"/>
              </w:rPr>
              <w:t>D</w:t>
            </w:r>
            <w:r w:rsidRPr="00E10167">
              <w:rPr>
                <w:rFonts w:cs="Calibri"/>
                <w:i/>
                <w:kern w:val="0"/>
                <w:sz w:val="28"/>
                <w:szCs w:val="28"/>
                <w:lang w:bidi="zh-TW"/>
              </w:rPr>
              <w:t>eadline:</w:t>
            </w:r>
          </w:p>
        </w:tc>
        <w:tc>
          <w:tcPr>
            <w:tcW w:w="4111" w:type="dxa"/>
            <w:shd w:val="clear" w:color="auto" w:fill="auto"/>
          </w:tcPr>
          <w:p w14:paraId="73240D1A" w14:textId="77777777" w:rsidR="00EA5022" w:rsidRPr="00E10167" w:rsidRDefault="00884223" w:rsidP="003D3D16">
            <w:pPr>
              <w:autoSpaceDE w:val="0"/>
              <w:autoSpaceDN w:val="0"/>
              <w:spacing w:before="226"/>
              <w:jc w:val="center"/>
              <w:rPr>
                <w:rFonts w:eastAsia="Times New Roman" w:cs="Calibri"/>
                <w:i/>
                <w:kern w:val="0"/>
                <w:sz w:val="28"/>
                <w:szCs w:val="28"/>
                <w:lang w:bidi="zh-TW"/>
              </w:rPr>
            </w:pPr>
            <w:r>
              <w:rPr>
                <w:rFonts w:eastAsia="Times New Roman" w:cs="Calibri"/>
                <w:i/>
                <w:kern w:val="0"/>
                <w:sz w:val="28"/>
                <w:szCs w:val="28"/>
                <w:lang w:bidi="zh-TW"/>
              </w:rPr>
              <w:t>Final Nomination</w:t>
            </w:r>
            <w:r w:rsidRPr="002719FE">
              <w:rPr>
                <w:rFonts w:cs="Calibri" w:hint="eastAsia"/>
                <w:i/>
                <w:kern w:val="0"/>
                <w:sz w:val="28"/>
                <w:szCs w:val="28"/>
                <w:lang w:bidi="zh-TW"/>
              </w:rPr>
              <w:t xml:space="preserve"> D</w:t>
            </w:r>
            <w:r w:rsidR="00EA5022" w:rsidRPr="00E10167">
              <w:rPr>
                <w:rFonts w:eastAsia="Times New Roman" w:cs="Calibri"/>
                <w:i/>
                <w:kern w:val="0"/>
                <w:sz w:val="28"/>
                <w:szCs w:val="28"/>
                <w:lang w:bidi="zh-TW"/>
              </w:rPr>
              <w:t>eadline:</w:t>
            </w:r>
          </w:p>
        </w:tc>
      </w:tr>
      <w:tr w:rsidR="00EA5022" w:rsidRPr="00E10167" w14:paraId="68455837" w14:textId="77777777" w:rsidTr="003D3D16">
        <w:trPr>
          <w:trHeight w:val="378"/>
        </w:trPr>
        <w:tc>
          <w:tcPr>
            <w:tcW w:w="4219" w:type="dxa"/>
            <w:shd w:val="clear" w:color="auto" w:fill="auto"/>
          </w:tcPr>
          <w:p w14:paraId="26D29EA6" w14:textId="1BB73101" w:rsidR="00EA5022" w:rsidRPr="00C6601C" w:rsidRDefault="006B5247" w:rsidP="00377814">
            <w:pPr>
              <w:autoSpaceDE w:val="0"/>
              <w:autoSpaceDN w:val="0"/>
              <w:spacing w:before="226"/>
              <w:jc w:val="center"/>
              <w:rPr>
                <w:rFonts w:eastAsia="Times New Roman" w:cs="Calibri"/>
                <w:i/>
                <w:color w:val="FF0000"/>
                <w:kern w:val="0"/>
                <w:sz w:val="28"/>
                <w:szCs w:val="28"/>
                <w:lang w:bidi="zh-TW"/>
              </w:rPr>
            </w:pPr>
            <w:r>
              <w:rPr>
                <w:rFonts w:cs="Calibri"/>
                <w:i/>
                <w:color w:val="FF0000"/>
                <w:kern w:val="0"/>
                <w:sz w:val="28"/>
                <w:szCs w:val="28"/>
                <w:lang w:bidi="zh-TW"/>
              </w:rPr>
              <w:t>2</w:t>
            </w:r>
            <w:r w:rsidR="00A5781B">
              <w:rPr>
                <w:rFonts w:cs="Calibri"/>
                <w:i/>
                <w:color w:val="FF0000"/>
                <w:kern w:val="0"/>
                <w:sz w:val="28"/>
                <w:szCs w:val="28"/>
                <w:lang w:bidi="zh-TW"/>
              </w:rPr>
              <w:t>5</w:t>
            </w:r>
            <w:r w:rsidR="005665B2" w:rsidRPr="00C6601C">
              <w:rPr>
                <w:rFonts w:cs="Calibri" w:hint="eastAsia"/>
                <w:i/>
                <w:color w:val="FF0000"/>
                <w:kern w:val="0"/>
                <w:sz w:val="28"/>
                <w:szCs w:val="28"/>
                <w:lang w:bidi="zh-TW"/>
              </w:rPr>
              <w:t xml:space="preserve"> </w:t>
            </w:r>
            <w:r w:rsidR="00A5781B">
              <w:rPr>
                <w:rFonts w:cs="Calibri"/>
                <w:i/>
                <w:color w:val="FF0000"/>
                <w:kern w:val="0"/>
                <w:sz w:val="28"/>
                <w:szCs w:val="28"/>
                <w:lang w:bidi="zh-TW"/>
              </w:rPr>
              <w:t>April</w:t>
            </w:r>
            <w:r w:rsidR="00EA5022" w:rsidRPr="00C6601C">
              <w:rPr>
                <w:rFonts w:eastAsia="Times New Roman" w:cs="Calibri"/>
                <w:i/>
                <w:color w:val="FF0000"/>
                <w:kern w:val="0"/>
                <w:sz w:val="28"/>
                <w:szCs w:val="28"/>
                <w:lang w:bidi="zh-TW"/>
              </w:rPr>
              <w:t>, 20</w:t>
            </w:r>
            <w:r w:rsidR="00D92192">
              <w:rPr>
                <w:rFonts w:cs="Calibri"/>
                <w:i/>
                <w:color w:val="FF0000"/>
                <w:kern w:val="0"/>
                <w:sz w:val="28"/>
                <w:szCs w:val="28"/>
                <w:lang w:bidi="zh-TW"/>
              </w:rPr>
              <w:t>2</w:t>
            </w:r>
            <w:r w:rsidR="00A5781B">
              <w:rPr>
                <w:rFonts w:cs="Calibri"/>
                <w:i/>
                <w:color w:val="FF0000"/>
                <w:kern w:val="0"/>
                <w:sz w:val="28"/>
                <w:szCs w:val="28"/>
                <w:lang w:bidi="zh-TW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791CFDE6" w14:textId="72E5E2B0" w:rsidR="00EA5022" w:rsidRPr="00C6601C" w:rsidRDefault="006B5247" w:rsidP="003C3C65">
            <w:pPr>
              <w:autoSpaceDE w:val="0"/>
              <w:autoSpaceDN w:val="0"/>
              <w:spacing w:before="226"/>
              <w:jc w:val="center"/>
              <w:rPr>
                <w:rFonts w:eastAsia="Times New Roman" w:cs="Calibri"/>
                <w:i/>
                <w:color w:val="FF0000"/>
                <w:kern w:val="0"/>
                <w:sz w:val="28"/>
                <w:szCs w:val="28"/>
                <w:lang w:bidi="zh-TW"/>
              </w:rPr>
            </w:pPr>
            <w:r>
              <w:rPr>
                <w:rFonts w:cs="Calibri"/>
                <w:i/>
                <w:color w:val="FF0000"/>
                <w:kern w:val="0"/>
                <w:sz w:val="28"/>
                <w:szCs w:val="28"/>
                <w:lang w:bidi="zh-TW"/>
              </w:rPr>
              <w:t>3</w:t>
            </w:r>
            <w:r w:rsidR="005665B2" w:rsidRPr="00C6601C">
              <w:rPr>
                <w:rFonts w:cs="Calibri" w:hint="eastAsia"/>
                <w:i/>
                <w:color w:val="FF0000"/>
                <w:kern w:val="0"/>
                <w:sz w:val="28"/>
                <w:szCs w:val="28"/>
                <w:lang w:bidi="zh-TW"/>
              </w:rPr>
              <w:t xml:space="preserve"> </w:t>
            </w:r>
            <w:r w:rsidR="00A5781B">
              <w:rPr>
                <w:rFonts w:cs="Calibri"/>
                <w:i/>
                <w:color w:val="FF0000"/>
                <w:kern w:val="0"/>
                <w:sz w:val="28"/>
                <w:szCs w:val="28"/>
                <w:lang w:bidi="zh-TW"/>
              </w:rPr>
              <w:t>June</w:t>
            </w:r>
            <w:r w:rsidR="00EA5022" w:rsidRPr="00C6601C">
              <w:rPr>
                <w:rFonts w:eastAsia="Times New Roman" w:cs="Calibri"/>
                <w:i/>
                <w:color w:val="FF0000"/>
                <w:kern w:val="0"/>
                <w:sz w:val="28"/>
                <w:szCs w:val="28"/>
                <w:lang w:bidi="zh-TW"/>
              </w:rPr>
              <w:t>, 20</w:t>
            </w:r>
            <w:r w:rsidR="00EA5022" w:rsidRPr="00C6601C">
              <w:rPr>
                <w:rFonts w:cs="Calibri"/>
                <w:i/>
                <w:color w:val="FF0000"/>
                <w:kern w:val="0"/>
                <w:sz w:val="28"/>
                <w:szCs w:val="28"/>
                <w:lang w:bidi="zh-TW"/>
              </w:rPr>
              <w:t>2</w:t>
            </w:r>
            <w:r w:rsidR="00A5781B">
              <w:rPr>
                <w:rFonts w:cs="Calibri"/>
                <w:i/>
                <w:color w:val="FF0000"/>
                <w:kern w:val="0"/>
                <w:sz w:val="28"/>
                <w:szCs w:val="28"/>
                <w:lang w:bidi="zh-TW"/>
              </w:rPr>
              <w:t>3</w:t>
            </w:r>
          </w:p>
        </w:tc>
      </w:tr>
    </w:tbl>
    <w:p w14:paraId="4C227787" w14:textId="77777777" w:rsidR="0033199C" w:rsidRPr="00BC0FFD" w:rsidRDefault="0033199C" w:rsidP="00A94861">
      <w:pPr>
        <w:autoSpaceDE w:val="0"/>
        <w:autoSpaceDN w:val="0"/>
        <w:spacing w:before="226"/>
        <w:ind w:left="117"/>
        <w:rPr>
          <w:rFonts w:cs="Calibri"/>
          <w:kern w:val="0"/>
          <w:sz w:val="28"/>
          <w:szCs w:val="28"/>
          <w:lang w:bidi="zh-TW"/>
        </w:rPr>
      </w:pPr>
    </w:p>
    <w:p w14:paraId="6150622A" w14:textId="77777777" w:rsidR="00EA5022" w:rsidRPr="00BC0FFD" w:rsidRDefault="00EA5022" w:rsidP="00A94861">
      <w:pPr>
        <w:autoSpaceDE w:val="0"/>
        <w:autoSpaceDN w:val="0"/>
        <w:spacing w:before="226"/>
        <w:ind w:left="117"/>
        <w:rPr>
          <w:rFonts w:cs="Calibri"/>
          <w:kern w:val="0"/>
          <w:sz w:val="28"/>
          <w:szCs w:val="28"/>
          <w:lang w:bidi="zh-TW"/>
        </w:rPr>
      </w:pPr>
    </w:p>
    <w:p w14:paraId="63D2C337" w14:textId="77777777" w:rsidR="00EA5022" w:rsidRPr="00BC0FFD" w:rsidRDefault="00EA5022" w:rsidP="00EA5022">
      <w:pPr>
        <w:autoSpaceDE w:val="0"/>
        <w:autoSpaceDN w:val="0"/>
        <w:spacing w:before="226"/>
        <w:rPr>
          <w:rFonts w:cs="Calibri"/>
          <w:kern w:val="0"/>
          <w:sz w:val="28"/>
          <w:szCs w:val="28"/>
          <w:lang w:bidi="zh-TW"/>
        </w:rPr>
      </w:pPr>
    </w:p>
    <w:tbl>
      <w:tblPr>
        <w:tblW w:w="1036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4"/>
        <w:gridCol w:w="7229"/>
      </w:tblGrid>
      <w:tr w:rsidR="00551D87" w:rsidRPr="00BC0FFD" w14:paraId="1E73A668" w14:textId="77777777" w:rsidTr="00FC7B40">
        <w:trPr>
          <w:trHeight w:val="6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0CA5" w14:textId="77777777" w:rsidR="00551D87" w:rsidRPr="00BC0FFD" w:rsidRDefault="00884223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Sanctioned by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CC7E" w14:textId="7686292E" w:rsidR="00070F7B" w:rsidRPr="00BC0FFD" w:rsidRDefault="00551D87" w:rsidP="00551D87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>: Asian</w:t>
            </w:r>
            <w:r w:rsidR="00A5781B">
              <w:rPr>
                <w:rFonts w:cs="Calibri"/>
                <w:color w:val="000000"/>
                <w:kern w:val="0"/>
                <w:sz w:val="28"/>
                <w:szCs w:val="28"/>
              </w:rPr>
              <w:t>,</w:t>
            </w: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Oceania</w:t>
            </w:r>
            <w:r w:rsidR="00A5781B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&amp; African</w:t>
            </w: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Powerlifting Federation </w:t>
            </w:r>
          </w:p>
          <w:p w14:paraId="5196BA3D" w14:textId="77777777" w:rsidR="00551D87" w:rsidRPr="00BC0FFD" w:rsidRDefault="00551D87" w:rsidP="00551D87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International Powerlifting Federation</w:t>
            </w:r>
          </w:p>
        </w:tc>
      </w:tr>
      <w:tr w:rsidR="00551D87" w:rsidRPr="00BC0FFD" w14:paraId="4110B83A" w14:textId="77777777" w:rsidTr="00FC7B40">
        <w:trPr>
          <w:trHeight w:val="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9B01" w14:textId="77777777" w:rsidR="00551D87" w:rsidRPr="00BC0FFD" w:rsidRDefault="00551D87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Organized by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4A2F" w14:textId="77777777" w:rsidR="00551D87" w:rsidRPr="00BC0FFD" w:rsidRDefault="00551D87" w:rsidP="00551D87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: </w:t>
            </w:r>
            <w:r w:rsidR="00D92192">
              <w:rPr>
                <w:rFonts w:cs="Calibri"/>
                <w:color w:val="000000"/>
                <w:kern w:val="0"/>
                <w:sz w:val="28"/>
                <w:szCs w:val="28"/>
              </w:rPr>
              <w:t>Hong Kong Weightlifting &amp;</w:t>
            </w: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Powerlifting Association</w:t>
            </w:r>
          </w:p>
        </w:tc>
      </w:tr>
      <w:tr w:rsidR="00551D87" w:rsidRPr="00BC0FFD" w14:paraId="1B58866E" w14:textId="77777777" w:rsidTr="00FC7B40">
        <w:trPr>
          <w:trHeight w:val="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6A07" w14:textId="77777777" w:rsidR="00551D87" w:rsidRPr="00BC0FFD" w:rsidRDefault="00884223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Meet Director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6A07" w14:textId="77777777" w:rsidR="00FC7B40" w:rsidRPr="00FC7B40" w:rsidRDefault="00551D87" w:rsidP="00FC7B40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  <w:r w:rsidR="005F394A">
              <w:t xml:space="preserve"> </w:t>
            </w:r>
            <w:r w:rsidR="00D92192">
              <w:rPr>
                <w:rFonts w:cs="Calibri"/>
                <w:color w:val="000000"/>
                <w:kern w:val="0"/>
                <w:sz w:val="28"/>
                <w:szCs w:val="28"/>
              </w:rPr>
              <w:t>Josephine WY Ip</w:t>
            </w:r>
            <w:r w:rsidR="00C6601C">
              <w:rPr>
                <w:rFonts w:cs="Calibri" w:hint="eastAsia"/>
                <w:color w:val="000000"/>
                <w:kern w:val="0"/>
                <w:sz w:val="28"/>
                <w:szCs w:val="28"/>
              </w:rPr>
              <w:t>,</w:t>
            </w:r>
            <w:r w:rsidR="00884223">
              <w:rPr>
                <w:rFonts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>email :</w:t>
            </w:r>
            <w:r w:rsidR="00AB56D1">
              <w:rPr>
                <w:rFonts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hyperlink r:id="rId9" w:history="1">
              <w:r w:rsidR="00D92192" w:rsidRPr="00D92192">
                <w:rPr>
                  <w:rStyle w:val="aa"/>
                  <w:rFonts w:cs="Calibri"/>
                  <w:kern w:val="0"/>
                  <w:szCs w:val="24"/>
                </w:rPr>
                <w:t>w</w:t>
              </w:r>
              <w:r w:rsidR="00D92192" w:rsidRPr="00D2264F">
                <w:rPr>
                  <w:rStyle w:val="aa"/>
                </w:rPr>
                <w:t>yiphkucc@yahoo.com.hk</w:t>
              </w:r>
            </w:hyperlink>
            <w:r w:rsidR="00AB56D1">
              <w:rPr>
                <w:rFonts w:cs="Calibri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551D87" w:rsidRPr="00CC71C9" w14:paraId="3BC376D3" w14:textId="77777777" w:rsidTr="00FC7B40">
        <w:trPr>
          <w:trHeight w:val="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F56A" w14:textId="77777777" w:rsidR="00551D87" w:rsidRPr="00CC71C9" w:rsidRDefault="00884223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CC71C9">
              <w:rPr>
                <w:rFonts w:cs="Calibri"/>
                <w:b/>
                <w:bCs/>
                <w:color w:val="000000"/>
                <w:kern w:val="0"/>
                <w:sz w:val="32"/>
                <w:szCs w:val="32"/>
              </w:rPr>
              <w:t>APF Secretary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B9FA" w14:textId="40FCACB9" w:rsidR="00551D87" w:rsidRPr="00CC71C9" w:rsidRDefault="00551D87" w:rsidP="00551D87">
            <w:pPr>
              <w:widowControl/>
              <w:rPr>
                <w:rFonts w:cs="Calibri"/>
                <w:color w:val="000000"/>
                <w:kern w:val="0"/>
                <w:sz w:val="32"/>
                <w:szCs w:val="32"/>
              </w:rPr>
            </w:pPr>
            <w:r w:rsidRPr="00A5781B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: </w:t>
            </w:r>
            <w:r w:rsidR="00A5781B" w:rsidRPr="00A5781B">
              <w:rPr>
                <w:rFonts w:cs="Calibri"/>
                <w:color w:val="000000"/>
                <w:kern w:val="0"/>
                <w:sz w:val="28"/>
                <w:szCs w:val="28"/>
              </w:rPr>
              <w:t>Tatiana Romanova</w:t>
            </w:r>
            <w:r w:rsidRPr="00A5781B">
              <w:rPr>
                <w:rFonts w:cs="Calibri"/>
                <w:color w:val="000000"/>
                <w:kern w:val="0"/>
                <w:sz w:val="28"/>
                <w:szCs w:val="28"/>
              </w:rPr>
              <w:t>,</w:t>
            </w:r>
            <w:r w:rsidR="00884223" w:rsidRPr="00A5781B">
              <w:rPr>
                <w:rFonts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5781B">
              <w:rPr>
                <w:rFonts w:cs="Calibri"/>
                <w:color w:val="000000"/>
                <w:kern w:val="0"/>
                <w:sz w:val="28"/>
                <w:szCs w:val="28"/>
              </w:rPr>
              <w:t>email</w:t>
            </w:r>
            <w:r w:rsidRPr="00CC71C9">
              <w:rPr>
                <w:rFonts w:cs="Calibri"/>
                <w:color w:val="000000"/>
                <w:kern w:val="0"/>
                <w:sz w:val="32"/>
                <w:szCs w:val="32"/>
              </w:rPr>
              <w:t>:</w:t>
            </w:r>
            <w:r w:rsidR="00A5781B">
              <w:rPr>
                <w:lang w:val="en-GB"/>
              </w:rPr>
              <w:t xml:space="preserve"> </w:t>
            </w:r>
            <w:hyperlink r:id="rId10" w:history="1">
              <w:r w:rsidR="00E6103C" w:rsidRPr="00A21F21">
                <w:rPr>
                  <w:rStyle w:val="aa"/>
                  <w:sz w:val="28"/>
                  <w:szCs w:val="28"/>
                  <w:lang w:val="en-GB"/>
                </w:rPr>
                <w:t>romanovatm@gmail.com</w:t>
              </w:r>
            </w:hyperlink>
          </w:p>
        </w:tc>
      </w:tr>
      <w:tr w:rsidR="00551D87" w:rsidRPr="00BC0FFD" w14:paraId="4AAFD7C1" w14:textId="77777777" w:rsidTr="00FC7B40">
        <w:trPr>
          <w:trHeight w:val="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4FAC" w14:textId="77777777" w:rsidR="00551D87" w:rsidRPr="00BC0FFD" w:rsidRDefault="00551D87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APF Technical Chairlady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5D36" w14:textId="77777777" w:rsidR="00551D87" w:rsidRPr="00BC0FFD" w:rsidRDefault="00551D87" w:rsidP="00551D87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: Chen-Yeh Chao, email: </w:t>
            </w:r>
            <w:hyperlink r:id="rId11" w:history="1">
              <w:r w:rsidR="00AB56D1" w:rsidRPr="00013438">
                <w:rPr>
                  <w:rStyle w:val="aa"/>
                  <w:rFonts w:cs="Calibri"/>
                  <w:kern w:val="0"/>
                  <w:sz w:val="28"/>
                  <w:szCs w:val="28"/>
                </w:rPr>
                <w:t>chenyehchao@yahoo.com.tw</w:t>
              </w:r>
            </w:hyperlink>
            <w:r w:rsidR="00AB56D1">
              <w:rPr>
                <w:rFonts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51D87" w:rsidRPr="00BC0FFD" w14:paraId="4944C72B" w14:textId="77777777" w:rsidTr="00FC7B40">
        <w:trPr>
          <w:trHeight w:val="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D99C" w14:textId="77777777" w:rsidR="00551D87" w:rsidRPr="00BC0FFD" w:rsidRDefault="00551D87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T</w:t>
            </w:r>
            <w:r w:rsidR="00884223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ransportation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0EFD" w14:textId="77777777" w:rsidR="00551D87" w:rsidRPr="00BC0FFD" w:rsidRDefault="00551D87" w:rsidP="00551D87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  <w:r w:rsidR="00FC7B40" w:rsidRPr="00FC7B40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="00D92192">
              <w:rPr>
                <w:rFonts w:cs="Calibri"/>
                <w:color w:val="000000"/>
                <w:kern w:val="0"/>
                <w:sz w:val="28"/>
                <w:szCs w:val="28"/>
              </w:rPr>
              <w:t>Benson Pok</w:t>
            </w:r>
            <w:r w:rsidR="00683E67">
              <w:rPr>
                <w:rFonts w:cs="Calibri" w:hint="eastAsia"/>
                <w:color w:val="000000"/>
                <w:kern w:val="0"/>
                <w:sz w:val="28"/>
                <w:szCs w:val="28"/>
              </w:rPr>
              <w:t>,</w:t>
            </w:r>
            <w:r w:rsidR="00884223">
              <w:rPr>
                <w:rFonts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C7B40" w:rsidRPr="00FC7B40">
              <w:rPr>
                <w:rFonts w:cs="Calibri"/>
                <w:color w:val="000000"/>
                <w:kern w:val="0"/>
                <w:sz w:val="28"/>
                <w:szCs w:val="28"/>
              </w:rPr>
              <w:t>email :</w:t>
            </w:r>
            <w:r w:rsidR="00AB56D1">
              <w:rPr>
                <w:rFonts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hyperlink r:id="rId12" w:history="1">
              <w:r w:rsidR="00AE18A6" w:rsidRPr="007F13B3">
                <w:rPr>
                  <w:rStyle w:val="aa"/>
                  <w:rFonts w:cs="Calibri"/>
                  <w:kern w:val="0"/>
                  <w:sz w:val="28"/>
                  <w:szCs w:val="28"/>
                </w:rPr>
                <w:t>p</w:t>
              </w:r>
              <w:r w:rsidR="00AE18A6" w:rsidRPr="007F13B3">
                <w:rPr>
                  <w:rStyle w:val="aa"/>
                  <w:rFonts w:cs="Calibri"/>
                  <w:sz w:val="28"/>
                  <w:szCs w:val="28"/>
                </w:rPr>
                <w:t>okkimwon@hkwpa.org.hk</w:t>
              </w:r>
            </w:hyperlink>
            <w:r w:rsidR="00AB56D1">
              <w:rPr>
                <w:rFonts w:cs="Calibri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551D87" w:rsidRPr="00BC0FFD" w14:paraId="55F5CA23" w14:textId="77777777" w:rsidTr="00FC7B40">
        <w:trPr>
          <w:trHeight w:val="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8C7E" w14:textId="77777777" w:rsidR="00551D87" w:rsidRPr="00BC0FFD" w:rsidRDefault="00551D87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 xml:space="preserve">Accommodation and Visa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AFBE" w14:textId="2E6D8461" w:rsidR="00551D87" w:rsidRPr="00BC0FFD" w:rsidRDefault="00551D87" w:rsidP="00551D87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  <w:r w:rsidR="00FC7B40" w:rsidRPr="00FC7B40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="00D92192">
              <w:rPr>
                <w:rFonts w:cs="Calibri"/>
                <w:color w:val="000000"/>
                <w:kern w:val="0"/>
                <w:sz w:val="28"/>
                <w:szCs w:val="28"/>
              </w:rPr>
              <w:t>Benson Pok</w:t>
            </w:r>
            <w:r w:rsidR="00683E67">
              <w:rPr>
                <w:rFonts w:cs="Calibri" w:hint="eastAsia"/>
                <w:color w:val="000000"/>
                <w:kern w:val="0"/>
                <w:sz w:val="28"/>
                <w:szCs w:val="28"/>
              </w:rPr>
              <w:t>,</w:t>
            </w:r>
            <w:r w:rsidR="00884223">
              <w:rPr>
                <w:rFonts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C7B40" w:rsidRPr="00FC7B40">
              <w:rPr>
                <w:rFonts w:cs="Calibri"/>
                <w:color w:val="000000"/>
                <w:kern w:val="0"/>
                <w:sz w:val="28"/>
                <w:szCs w:val="28"/>
              </w:rPr>
              <w:t>email :</w:t>
            </w:r>
            <w:r w:rsidR="00AB56D1">
              <w:rPr>
                <w:rFonts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hyperlink r:id="rId13" w:history="1">
              <w:r w:rsidR="00616415" w:rsidRPr="00C66000">
                <w:rPr>
                  <w:rStyle w:val="aa"/>
                  <w:rFonts w:cs="Calibri"/>
                  <w:kern w:val="0"/>
                  <w:sz w:val="28"/>
                  <w:szCs w:val="28"/>
                </w:rPr>
                <w:t>pokkimwon@hkwpa.org.hk</w:t>
              </w:r>
            </w:hyperlink>
          </w:p>
        </w:tc>
      </w:tr>
      <w:tr w:rsidR="00551D87" w:rsidRPr="00BC0FFD" w14:paraId="2C6A75E5" w14:textId="77777777" w:rsidTr="00FC7B40">
        <w:trPr>
          <w:trHeight w:val="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90CF" w14:textId="77777777" w:rsidR="00551D87" w:rsidRPr="00BC0FFD" w:rsidRDefault="00884223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Host City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24D9" w14:textId="77777777" w:rsidR="00551D87" w:rsidRPr="00BC0FFD" w:rsidRDefault="00551D87" w:rsidP="00551D87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: </w:t>
            </w:r>
            <w:r w:rsidR="00D92192">
              <w:rPr>
                <w:rFonts w:cs="Calibri"/>
                <w:color w:val="000000"/>
                <w:kern w:val="0"/>
                <w:sz w:val="28"/>
                <w:szCs w:val="28"/>
              </w:rPr>
              <w:t>Hong Kong</w:t>
            </w:r>
          </w:p>
        </w:tc>
      </w:tr>
      <w:tr w:rsidR="00551D87" w:rsidRPr="00BC0FFD" w14:paraId="7F6D51AD" w14:textId="77777777" w:rsidTr="00FC7B40">
        <w:trPr>
          <w:trHeight w:val="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9C99" w14:textId="77777777" w:rsidR="00551D87" w:rsidRPr="00BC0FFD" w:rsidRDefault="00884223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Date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5B38" w14:textId="6DCAB6FA" w:rsidR="00551D87" w:rsidRPr="00BC0FFD" w:rsidRDefault="00551D87" w:rsidP="00CB760A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  <w:r w:rsidRPr="00C1202B">
              <w:rPr>
                <w:rFonts w:cs="Calibri"/>
                <w:kern w:val="0"/>
                <w:sz w:val="28"/>
                <w:szCs w:val="28"/>
              </w:rPr>
              <w:t xml:space="preserve"> </w:t>
            </w:r>
            <w:r w:rsidR="00125B22">
              <w:rPr>
                <w:rFonts w:cs="Calibri"/>
                <w:kern w:val="0"/>
                <w:sz w:val="28"/>
                <w:szCs w:val="28"/>
              </w:rPr>
              <w:t>2</w:t>
            </w:r>
            <w:r w:rsidR="006B5247">
              <w:rPr>
                <w:rFonts w:cs="Calibri"/>
                <w:kern w:val="0"/>
                <w:sz w:val="28"/>
                <w:szCs w:val="28"/>
              </w:rPr>
              <w:t>4</w:t>
            </w:r>
            <w:r w:rsidR="00D92192" w:rsidRPr="00D92192">
              <w:rPr>
                <w:rFonts w:cs="Calibri"/>
                <w:kern w:val="0"/>
                <w:sz w:val="28"/>
                <w:szCs w:val="28"/>
                <w:vertAlign w:val="superscript"/>
              </w:rPr>
              <w:t>th</w:t>
            </w:r>
            <w:r w:rsidR="00D92192">
              <w:rPr>
                <w:rFonts w:cs="Calibri"/>
                <w:kern w:val="0"/>
                <w:sz w:val="28"/>
                <w:szCs w:val="28"/>
              </w:rPr>
              <w:t xml:space="preserve"> </w:t>
            </w:r>
            <w:r w:rsidR="00A5781B">
              <w:rPr>
                <w:rFonts w:cs="Calibri"/>
                <w:kern w:val="0"/>
                <w:sz w:val="28"/>
                <w:szCs w:val="28"/>
              </w:rPr>
              <w:t>June</w:t>
            </w:r>
            <w:r w:rsidR="006E4F8F" w:rsidRPr="006E4F8F">
              <w:rPr>
                <w:rFonts w:cs="Calibri"/>
                <w:kern w:val="0"/>
                <w:sz w:val="28"/>
                <w:szCs w:val="28"/>
              </w:rPr>
              <w:t xml:space="preserve"> to </w:t>
            </w:r>
            <w:r w:rsidR="006B5247">
              <w:rPr>
                <w:rFonts w:cs="Calibri"/>
                <w:kern w:val="0"/>
                <w:sz w:val="28"/>
                <w:szCs w:val="28"/>
              </w:rPr>
              <w:t>30</w:t>
            </w:r>
            <w:r w:rsidR="00D92192" w:rsidRPr="00D92192">
              <w:rPr>
                <w:rFonts w:cs="Calibri"/>
                <w:kern w:val="0"/>
                <w:sz w:val="28"/>
                <w:szCs w:val="28"/>
                <w:vertAlign w:val="superscript"/>
              </w:rPr>
              <w:t>th</w:t>
            </w:r>
            <w:r w:rsidR="00D92192">
              <w:rPr>
                <w:rFonts w:cs="Calibri"/>
                <w:kern w:val="0"/>
                <w:sz w:val="28"/>
                <w:szCs w:val="28"/>
              </w:rPr>
              <w:t xml:space="preserve"> </w:t>
            </w:r>
            <w:r w:rsidR="00A5781B">
              <w:rPr>
                <w:rFonts w:cs="Calibri"/>
                <w:kern w:val="0"/>
                <w:sz w:val="28"/>
                <w:szCs w:val="28"/>
              </w:rPr>
              <w:t>June</w:t>
            </w:r>
            <w:r w:rsidR="00D92192">
              <w:rPr>
                <w:rFonts w:cs="Calibri"/>
                <w:kern w:val="0"/>
                <w:sz w:val="28"/>
                <w:szCs w:val="28"/>
              </w:rPr>
              <w:t xml:space="preserve"> 202</w:t>
            </w:r>
            <w:r w:rsidR="00A5781B">
              <w:rPr>
                <w:rFonts w:cs="Calibri"/>
                <w:kern w:val="0"/>
                <w:sz w:val="28"/>
                <w:szCs w:val="28"/>
              </w:rPr>
              <w:t>3</w:t>
            </w:r>
          </w:p>
        </w:tc>
      </w:tr>
      <w:tr w:rsidR="00551D87" w:rsidRPr="00BC0FFD" w14:paraId="4F42016D" w14:textId="77777777" w:rsidTr="00FC7B40">
        <w:trPr>
          <w:trHeight w:val="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4DFD" w14:textId="77777777" w:rsidR="00551D87" w:rsidRPr="00BC0FFD" w:rsidRDefault="00884223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Venue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77AF" w14:textId="07788B48" w:rsidR="00551D87" w:rsidRDefault="00551D87" w:rsidP="00884223">
            <w:pPr>
              <w:widowControl/>
              <w:rPr>
                <w:sz w:val="28"/>
                <w:szCs w:val="24"/>
                <w:lang w:val="en-HK"/>
              </w:rPr>
            </w:pPr>
            <w:r w:rsidRPr="00BC0FFD"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: </w:t>
            </w:r>
            <w:r w:rsidR="00125B22" w:rsidRPr="00125B22">
              <w:rPr>
                <w:sz w:val="28"/>
                <w:szCs w:val="24"/>
                <w:lang w:val="en-HK"/>
              </w:rPr>
              <w:t>Hong</w:t>
            </w:r>
            <w:r w:rsidR="00125B22" w:rsidRPr="00125B22">
              <w:rPr>
                <w:spacing w:val="-8"/>
                <w:sz w:val="28"/>
                <w:szCs w:val="24"/>
                <w:lang w:val="en-HK"/>
              </w:rPr>
              <w:t xml:space="preserve"> </w:t>
            </w:r>
            <w:r w:rsidR="00125B22" w:rsidRPr="00125B22">
              <w:rPr>
                <w:sz w:val="28"/>
                <w:szCs w:val="24"/>
                <w:lang w:val="en-HK"/>
              </w:rPr>
              <w:t>Kong</w:t>
            </w:r>
            <w:r w:rsidR="006B5247">
              <w:rPr>
                <w:sz w:val="28"/>
                <w:szCs w:val="24"/>
                <w:lang w:val="en-HK"/>
              </w:rPr>
              <w:t xml:space="preserve"> Queen Elizabeth Stadium</w:t>
            </w:r>
          </w:p>
          <w:p w14:paraId="6E33AB5D" w14:textId="1F1CD049" w:rsidR="003C3527" w:rsidRPr="00BC0FFD" w:rsidRDefault="003C3527" w:rsidP="009829E9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4"/>
                <w:lang w:val="en-HK"/>
              </w:rPr>
              <w:t xml:space="preserve"> </w:t>
            </w:r>
          </w:p>
        </w:tc>
      </w:tr>
      <w:tr w:rsidR="00551D87" w:rsidRPr="00BC0FFD" w14:paraId="3C4C4D9F" w14:textId="77777777" w:rsidTr="00FC7B40">
        <w:trPr>
          <w:trHeight w:val="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8924" w14:textId="77777777" w:rsidR="00551D87" w:rsidRPr="00BC0FFD" w:rsidRDefault="00884223" w:rsidP="00551D87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Technical Meeting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759F" w14:textId="63543895" w:rsidR="00551D87" w:rsidRDefault="00551D87" w:rsidP="003C3C65">
            <w:pPr>
              <w:widowControl/>
              <w:rPr>
                <w:sz w:val="28"/>
                <w:szCs w:val="24"/>
              </w:rPr>
            </w:pPr>
            <w:r w:rsidRPr="00C1202B">
              <w:rPr>
                <w:rFonts w:cs="Calibri"/>
                <w:kern w:val="0"/>
                <w:sz w:val="28"/>
                <w:szCs w:val="28"/>
              </w:rPr>
              <w:t>:</w:t>
            </w:r>
            <w:r w:rsidR="006E4F8F">
              <w:t xml:space="preserve"> </w:t>
            </w:r>
            <w:r w:rsidR="00125B22" w:rsidRPr="00722234">
              <w:rPr>
                <w:b/>
                <w:color w:val="FF0000"/>
                <w:sz w:val="28"/>
                <w:szCs w:val="24"/>
              </w:rPr>
              <w:t>2</w:t>
            </w:r>
            <w:r w:rsidR="000276E7" w:rsidRPr="00722234">
              <w:rPr>
                <w:b/>
                <w:color w:val="FF0000"/>
                <w:sz w:val="28"/>
                <w:szCs w:val="24"/>
              </w:rPr>
              <w:t>3</w:t>
            </w:r>
            <w:r w:rsidR="00125B22" w:rsidRPr="00722234">
              <w:rPr>
                <w:b/>
                <w:color w:val="FF0000"/>
                <w:sz w:val="28"/>
                <w:szCs w:val="24"/>
                <w:vertAlign w:val="superscript"/>
              </w:rPr>
              <w:t>th</w:t>
            </w:r>
            <w:r w:rsidR="00125B22" w:rsidRPr="00722234">
              <w:rPr>
                <w:b/>
                <w:color w:val="FF0000"/>
                <w:sz w:val="28"/>
                <w:szCs w:val="24"/>
              </w:rPr>
              <w:t xml:space="preserve"> </w:t>
            </w:r>
            <w:r w:rsidR="00A5781B" w:rsidRPr="00722234">
              <w:rPr>
                <w:b/>
                <w:color w:val="FF0000"/>
                <w:sz w:val="28"/>
                <w:szCs w:val="24"/>
              </w:rPr>
              <w:t>June</w:t>
            </w:r>
            <w:r w:rsidR="00125B22" w:rsidRPr="00722234">
              <w:rPr>
                <w:b/>
                <w:color w:val="FF0000"/>
                <w:sz w:val="28"/>
                <w:szCs w:val="24"/>
              </w:rPr>
              <w:t xml:space="preserve"> , 202</w:t>
            </w:r>
            <w:r w:rsidR="00A5781B" w:rsidRPr="00722234">
              <w:rPr>
                <w:b/>
                <w:color w:val="FF0000"/>
                <w:sz w:val="28"/>
                <w:szCs w:val="24"/>
              </w:rPr>
              <w:t>3</w:t>
            </w:r>
          </w:p>
          <w:p w14:paraId="7DC2FC0C" w14:textId="3DC9DFCC" w:rsidR="003C3527" w:rsidRPr="00C1202B" w:rsidRDefault="003C3527" w:rsidP="003C3C65">
            <w:pPr>
              <w:widowControl/>
              <w:rPr>
                <w:rFonts w:cs="Calibri"/>
                <w:kern w:val="0"/>
                <w:sz w:val="28"/>
                <w:szCs w:val="28"/>
              </w:rPr>
            </w:pPr>
          </w:p>
        </w:tc>
      </w:tr>
    </w:tbl>
    <w:p w14:paraId="27DC0897" w14:textId="49032C20" w:rsidR="00043AAD" w:rsidRDefault="00D76BA4" w:rsidP="00D76BA4">
      <w:pPr>
        <w:autoSpaceDE w:val="0"/>
        <w:autoSpaceDN w:val="0"/>
        <w:spacing w:before="1"/>
        <w:ind w:right="11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Official Hotel:</w:t>
      </w:r>
    </w:p>
    <w:p w14:paraId="38D338E6" w14:textId="77777777" w:rsidR="00722234" w:rsidRDefault="00722234" w:rsidP="00D76BA4">
      <w:pPr>
        <w:autoSpaceDE w:val="0"/>
        <w:autoSpaceDN w:val="0"/>
        <w:spacing w:before="1"/>
        <w:ind w:right="111"/>
        <w:jc w:val="both"/>
        <w:rPr>
          <w:rFonts w:cs="Calibri"/>
          <w:b/>
          <w:sz w:val="28"/>
          <w:szCs w:val="28"/>
        </w:rPr>
      </w:pPr>
    </w:p>
    <w:p w14:paraId="3F42617F" w14:textId="6E97453B" w:rsidR="00285B45" w:rsidRPr="00D76BA4" w:rsidRDefault="00285B45" w:rsidP="00D76BA4">
      <w:pPr>
        <w:pStyle w:val="3"/>
        <w:tabs>
          <w:tab w:val="left" w:pos="2532"/>
        </w:tabs>
        <w:spacing w:before="0" w:line="248" w:lineRule="exact"/>
        <w:ind w:left="0"/>
        <w:rPr>
          <w:rFonts w:asciiTheme="minorHAnsi" w:hAnsiTheme="minorHAnsi" w:cstheme="minorHAnsi"/>
          <w:sz w:val="28"/>
          <w:szCs w:val="28"/>
          <w:lang w:val="en-US"/>
        </w:rPr>
      </w:pPr>
      <w:r w:rsidRPr="00D76BA4">
        <w:rPr>
          <w:rFonts w:asciiTheme="minorHAnsi" w:hAnsiTheme="minorHAnsi" w:cstheme="minorHAnsi"/>
          <w:sz w:val="28"/>
          <w:szCs w:val="28"/>
          <w:lang w:val="en-HK"/>
        </w:rPr>
        <w:t>The Charterhouse Causeway Bay Hotel Hong</w:t>
      </w:r>
      <w:r w:rsidRPr="00D76BA4">
        <w:rPr>
          <w:rFonts w:asciiTheme="minorHAnsi" w:hAnsiTheme="minorHAnsi" w:cstheme="minorHAnsi"/>
          <w:spacing w:val="-8"/>
          <w:sz w:val="28"/>
          <w:szCs w:val="28"/>
          <w:lang w:val="en-HK"/>
        </w:rPr>
        <w:t xml:space="preserve"> </w:t>
      </w:r>
      <w:r w:rsidRPr="00D76BA4">
        <w:rPr>
          <w:rFonts w:asciiTheme="minorHAnsi" w:hAnsiTheme="minorHAnsi" w:cstheme="minorHAnsi"/>
          <w:sz w:val="28"/>
          <w:szCs w:val="28"/>
          <w:lang w:val="en-HK"/>
        </w:rPr>
        <w:t>Kong</w:t>
      </w:r>
      <w:r w:rsidRPr="00D76BA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72846902" w14:textId="77777777" w:rsidR="00E6103C" w:rsidRPr="00D76BA4" w:rsidRDefault="00285B45" w:rsidP="00285B45">
      <w:pPr>
        <w:pStyle w:val="ab"/>
        <w:ind w:left="2648" w:right="2444"/>
        <w:rPr>
          <w:rFonts w:asciiTheme="minorHAnsi" w:hAnsiTheme="minorHAnsi" w:cstheme="minorHAnsi"/>
          <w:sz w:val="24"/>
          <w:szCs w:val="24"/>
          <w:lang w:val="en-HK"/>
        </w:rPr>
      </w:pPr>
      <w:r w:rsidRPr="00D76BA4">
        <w:rPr>
          <w:rFonts w:asciiTheme="minorHAnsi" w:hAnsiTheme="minorHAnsi" w:cstheme="minorHAnsi"/>
          <w:sz w:val="24"/>
          <w:szCs w:val="24"/>
          <w:lang w:val="en-HK"/>
        </w:rPr>
        <w:t xml:space="preserve">209 - 219 Wanchai Road, Hong Kong </w:t>
      </w:r>
    </w:p>
    <w:p w14:paraId="5A5561AA" w14:textId="16AFD4D3" w:rsidR="000276E7" w:rsidRPr="00D76BA4" w:rsidRDefault="00285B45" w:rsidP="00285B45">
      <w:pPr>
        <w:pStyle w:val="ab"/>
        <w:ind w:left="2648" w:right="2444"/>
        <w:rPr>
          <w:rFonts w:asciiTheme="minorHAnsi" w:hAnsiTheme="minorHAnsi" w:cstheme="minorHAnsi"/>
          <w:sz w:val="24"/>
          <w:szCs w:val="24"/>
          <w:lang w:val="en-HK"/>
        </w:rPr>
      </w:pPr>
      <w:r w:rsidRPr="00D76BA4">
        <w:rPr>
          <w:rFonts w:asciiTheme="minorHAnsi" w:hAnsiTheme="minorHAnsi" w:cstheme="minorHAnsi"/>
          <w:sz w:val="24"/>
          <w:szCs w:val="24"/>
          <w:lang w:val="en-HK"/>
        </w:rPr>
        <w:t xml:space="preserve">Tel: (852) 28335566 </w:t>
      </w:r>
      <w:r w:rsidR="000276E7" w:rsidRPr="00D76BA4">
        <w:rPr>
          <w:rFonts w:asciiTheme="minorHAnsi" w:hAnsiTheme="minorHAnsi" w:cstheme="minorHAnsi"/>
          <w:sz w:val="24"/>
          <w:szCs w:val="24"/>
          <w:lang w:val="en-HK"/>
        </w:rPr>
        <w:t xml:space="preserve"> </w:t>
      </w:r>
    </w:p>
    <w:p w14:paraId="70A31A67" w14:textId="713D5E3E" w:rsidR="00285B45" w:rsidRPr="00D76BA4" w:rsidRDefault="00285B45" w:rsidP="00285B45">
      <w:pPr>
        <w:pStyle w:val="ab"/>
        <w:ind w:left="2648" w:right="2444"/>
        <w:rPr>
          <w:rFonts w:asciiTheme="minorHAnsi" w:hAnsiTheme="minorHAnsi" w:cstheme="minorHAnsi"/>
          <w:sz w:val="24"/>
          <w:szCs w:val="24"/>
          <w:lang w:val="en-HK"/>
        </w:rPr>
      </w:pPr>
      <w:r w:rsidRPr="00D76BA4">
        <w:rPr>
          <w:rFonts w:asciiTheme="minorHAnsi" w:hAnsiTheme="minorHAnsi" w:cstheme="minorHAnsi"/>
          <w:sz w:val="24"/>
          <w:szCs w:val="24"/>
          <w:lang w:val="en-HK"/>
        </w:rPr>
        <w:t>Website:</w:t>
      </w:r>
      <w:r w:rsidRPr="00D76BA4">
        <w:rPr>
          <w:rFonts w:asciiTheme="minorHAnsi" w:hAnsiTheme="minorHAnsi" w:cstheme="minorHAnsi"/>
          <w:color w:val="0000FF"/>
          <w:sz w:val="24"/>
          <w:szCs w:val="24"/>
          <w:lang w:val="en-HK"/>
        </w:rPr>
        <w:t xml:space="preserve"> </w:t>
      </w:r>
      <w:hyperlink r:id="rId14">
        <w:r w:rsidRPr="00D76BA4">
          <w:rPr>
            <w:rFonts w:asciiTheme="minorHAnsi" w:hAnsiTheme="minorHAnsi" w:cstheme="minorHAnsi"/>
            <w:sz w:val="24"/>
            <w:szCs w:val="24"/>
            <w:lang w:val="en-HK"/>
          </w:rPr>
          <w:t>http://hongkonghotel.charterhouse.com</w:t>
        </w:r>
      </w:hyperlink>
    </w:p>
    <w:p w14:paraId="2F3DD951" w14:textId="23D8376E" w:rsidR="00D76BA4" w:rsidRDefault="00D76BA4" w:rsidP="00722234">
      <w:pPr>
        <w:tabs>
          <w:tab w:val="left" w:pos="2568"/>
        </w:tabs>
        <w:rPr>
          <w:b/>
          <w:sz w:val="28"/>
          <w:szCs w:val="28"/>
        </w:rPr>
      </w:pPr>
    </w:p>
    <w:p w14:paraId="21EC7E58" w14:textId="278C4538" w:rsidR="00D8634D" w:rsidRDefault="00616415" w:rsidP="00A5781B">
      <w:pPr>
        <w:tabs>
          <w:tab w:val="left" w:pos="2568"/>
        </w:tabs>
        <w:ind w:left="117"/>
        <w:rPr>
          <w:bCs/>
          <w:sz w:val="28"/>
          <w:szCs w:val="28"/>
        </w:rPr>
      </w:pPr>
      <w:r w:rsidRPr="00D76BA4">
        <w:rPr>
          <w:b/>
          <w:bCs/>
          <w:sz w:val="28"/>
          <w:szCs w:val="28"/>
        </w:rPr>
        <w:t>Single room</w:t>
      </w:r>
      <w:r w:rsidR="00E6103C" w:rsidRPr="00D76BA4">
        <w:rPr>
          <w:b/>
          <w:bCs/>
          <w:sz w:val="28"/>
          <w:szCs w:val="28"/>
        </w:rPr>
        <w:t xml:space="preserve"> with 1 breakfast </w:t>
      </w:r>
      <w:r w:rsidR="00D76BA4">
        <w:rPr>
          <w:b/>
          <w:bCs/>
          <w:sz w:val="28"/>
          <w:szCs w:val="28"/>
        </w:rPr>
        <w:t>(1 person staying)</w:t>
      </w:r>
      <w:r>
        <w:rPr>
          <w:bCs/>
          <w:sz w:val="28"/>
          <w:szCs w:val="28"/>
        </w:rPr>
        <w:t>: US$ 1</w:t>
      </w:r>
      <w:r w:rsidR="004A2689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 per person per night</w:t>
      </w:r>
    </w:p>
    <w:p w14:paraId="3DEC27E5" w14:textId="74778092" w:rsidR="00616415" w:rsidRDefault="00616415" w:rsidP="00A5781B">
      <w:pPr>
        <w:tabs>
          <w:tab w:val="left" w:pos="2568"/>
        </w:tabs>
        <w:ind w:left="117"/>
        <w:rPr>
          <w:bCs/>
          <w:sz w:val="28"/>
          <w:szCs w:val="28"/>
        </w:rPr>
      </w:pPr>
      <w:r w:rsidRPr="00D76BA4">
        <w:rPr>
          <w:b/>
          <w:bCs/>
          <w:sz w:val="28"/>
          <w:szCs w:val="28"/>
        </w:rPr>
        <w:t>Twin room</w:t>
      </w:r>
      <w:r w:rsidR="00E6103C" w:rsidRPr="00D76BA4">
        <w:rPr>
          <w:b/>
          <w:bCs/>
          <w:sz w:val="28"/>
          <w:szCs w:val="28"/>
        </w:rPr>
        <w:t xml:space="preserve"> with 2 breakfasts </w:t>
      </w:r>
      <w:r w:rsidR="00D76BA4">
        <w:rPr>
          <w:b/>
          <w:bCs/>
          <w:sz w:val="28"/>
          <w:szCs w:val="28"/>
        </w:rPr>
        <w:t>(2 people staying</w:t>
      </w:r>
      <w:r w:rsidRPr="00D76BA4"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>: US $90 per person per night</w:t>
      </w:r>
    </w:p>
    <w:p w14:paraId="6D33FB81" w14:textId="436F5D44" w:rsidR="00E6103C" w:rsidRDefault="00E6103C" w:rsidP="00A5781B">
      <w:pPr>
        <w:tabs>
          <w:tab w:val="left" w:pos="2568"/>
        </w:tabs>
        <w:ind w:left="117"/>
        <w:rPr>
          <w:bCs/>
          <w:sz w:val="28"/>
          <w:szCs w:val="28"/>
        </w:rPr>
      </w:pPr>
      <w:r w:rsidRPr="00D76BA4">
        <w:rPr>
          <w:b/>
          <w:bCs/>
          <w:sz w:val="28"/>
          <w:szCs w:val="28"/>
        </w:rPr>
        <w:t>Triple room with 3 breakfasts (3 people staying in a room, 2 beds &amp; 1 sofa bed):</w:t>
      </w:r>
      <w:r>
        <w:rPr>
          <w:bCs/>
          <w:sz w:val="28"/>
          <w:szCs w:val="28"/>
        </w:rPr>
        <w:t xml:space="preserve"> US $90 per person per night</w:t>
      </w:r>
      <w:r w:rsidR="004A2689">
        <w:rPr>
          <w:bCs/>
          <w:sz w:val="28"/>
          <w:szCs w:val="28"/>
        </w:rPr>
        <w:t>, limited number of rooms are available</w:t>
      </w:r>
    </w:p>
    <w:p w14:paraId="4B4849A3" w14:textId="77777777" w:rsidR="00D76BA4" w:rsidRDefault="00D76BA4" w:rsidP="00A5781B">
      <w:pPr>
        <w:tabs>
          <w:tab w:val="left" w:pos="2568"/>
        </w:tabs>
        <w:ind w:left="117"/>
        <w:rPr>
          <w:bCs/>
          <w:sz w:val="28"/>
          <w:szCs w:val="28"/>
        </w:rPr>
      </w:pPr>
    </w:p>
    <w:p w14:paraId="24703DC3" w14:textId="21D12C47" w:rsidR="00616415" w:rsidRPr="00722234" w:rsidRDefault="00616415" w:rsidP="00A5781B">
      <w:pPr>
        <w:tabs>
          <w:tab w:val="left" w:pos="2568"/>
        </w:tabs>
        <w:ind w:left="117"/>
        <w:rPr>
          <w:i/>
          <w:sz w:val="22"/>
        </w:rPr>
      </w:pPr>
      <w:r w:rsidRPr="00722234">
        <w:rPr>
          <w:i/>
          <w:sz w:val="22"/>
        </w:rPr>
        <w:t xml:space="preserve">Note: Check-in time - 14.00; check out time - 12.00. </w:t>
      </w:r>
      <w:proofErr w:type="gramStart"/>
      <w:r w:rsidRPr="00722234">
        <w:rPr>
          <w:i/>
          <w:sz w:val="22"/>
        </w:rPr>
        <w:t>Late check out (from 12.00 till 18.00) – 50% payment off regular price; late check out (from 18.00) – full payment per room per night.</w:t>
      </w:r>
      <w:proofErr w:type="gramEnd"/>
      <w:r w:rsidRPr="00722234">
        <w:rPr>
          <w:i/>
          <w:sz w:val="22"/>
        </w:rPr>
        <w:t xml:space="preserve"> </w:t>
      </w:r>
      <w:proofErr w:type="gramStart"/>
      <w:r w:rsidRPr="00722234">
        <w:rPr>
          <w:i/>
          <w:sz w:val="22"/>
        </w:rPr>
        <w:t>Early check in - 50% payment off regular price per room per night</w:t>
      </w:r>
      <w:r w:rsidR="00E6103C" w:rsidRPr="00722234">
        <w:rPr>
          <w:i/>
          <w:sz w:val="22"/>
        </w:rPr>
        <w:t xml:space="preserve"> if rooms are available.</w:t>
      </w:r>
      <w:proofErr w:type="gramEnd"/>
    </w:p>
    <w:p w14:paraId="72C6CFDD" w14:textId="77777777" w:rsidR="00D76BA4" w:rsidRPr="00616415" w:rsidRDefault="00D76BA4" w:rsidP="00A5781B">
      <w:pPr>
        <w:tabs>
          <w:tab w:val="left" w:pos="2568"/>
        </w:tabs>
        <w:ind w:left="117"/>
        <w:rPr>
          <w:rFonts w:cs="Calibri"/>
          <w:bCs/>
          <w:color w:val="FF0000"/>
          <w:sz w:val="28"/>
          <w:szCs w:val="28"/>
        </w:rPr>
      </w:pPr>
    </w:p>
    <w:p w14:paraId="08B7B00B" w14:textId="7CC93101" w:rsidR="00E10167" w:rsidRPr="0041527B" w:rsidRDefault="00070F7B" w:rsidP="0041527B">
      <w:pPr>
        <w:rPr>
          <w:sz w:val="28"/>
          <w:szCs w:val="28"/>
        </w:rPr>
      </w:pPr>
      <w:r w:rsidRPr="0041527B">
        <w:rPr>
          <w:b/>
          <w:sz w:val="28"/>
          <w:szCs w:val="28"/>
        </w:rPr>
        <w:t xml:space="preserve">Note 1: </w:t>
      </w:r>
      <w:r w:rsidRPr="0041527B">
        <w:rPr>
          <w:sz w:val="28"/>
          <w:szCs w:val="28"/>
        </w:rPr>
        <w:t xml:space="preserve">All athletes, coaches, referees and officials from each </w:t>
      </w:r>
      <w:r w:rsidR="00E6103C">
        <w:rPr>
          <w:sz w:val="28"/>
          <w:szCs w:val="28"/>
        </w:rPr>
        <w:t>member</w:t>
      </w:r>
      <w:r w:rsidRPr="0041527B">
        <w:rPr>
          <w:sz w:val="28"/>
          <w:szCs w:val="28"/>
        </w:rPr>
        <w:t xml:space="preserve"> have to book </w:t>
      </w:r>
      <w:r w:rsidR="00E10167" w:rsidRPr="0041527B">
        <w:rPr>
          <w:rFonts w:hint="eastAsia"/>
          <w:sz w:val="28"/>
          <w:szCs w:val="28"/>
        </w:rPr>
        <w:t xml:space="preserve">  </w:t>
      </w:r>
    </w:p>
    <w:p w14:paraId="09E940B5" w14:textId="77777777" w:rsidR="00321821" w:rsidRDefault="0041527B" w:rsidP="00321821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321821">
        <w:rPr>
          <w:sz w:val="28"/>
          <w:szCs w:val="28"/>
        </w:rPr>
        <w:t xml:space="preserve">their rooms </w:t>
      </w:r>
      <w:r w:rsidR="00321821">
        <w:rPr>
          <w:rFonts w:hint="eastAsia"/>
          <w:sz w:val="28"/>
          <w:szCs w:val="28"/>
        </w:rPr>
        <w:t>with</w:t>
      </w:r>
      <w:r w:rsidR="00070F7B" w:rsidRPr="0041527B">
        <w:rPr>
          <w:sz w:val="28"/>
          <w:szCs w:val="28"/>
        </w:rPr>
        <w:t xml:space="preserve"> the organizer and have to stay in the official hotel during the </w:t>
      </w:r>
    </w:p>
    <w:p w14:paraId="546427C2" w14:textId="77777777" w:rsidR="00E10167" w:rsidRPr="0041527B" w:rsidRDefault="00321821" w:rsidP="003902BC">
      <w:pPr>
        <w:ind w:leftChars="351" w:left="842" w:firstLineChars="53" w:firstLine="148"/>
        <w:rPr>
          <w:sz w:val="28"/>
          <w:szCs w:val="28"/>
        </w:rPr>
      </w:pPr>
      <w:r w:rsidRPr="00E9052F">
        <w:rPr>
          <w:b/>
          <w:bCs/>
          <w:i/>
          <w:iCs/>
          <w:sz w:val="28"/>
          <w:szCs w:val="28"/>
        </w:rPr>
        <w:t>entire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period</w:t>
      </w:r>
      <w:r w:rsidR="00070F7B" w:rsidRPr="0041527B">
        <w:rPr>
          <w:sz w:val="28"/>
          <w:szCs w:val="28"/>
        </w:rPr>
        <w:t xml:space="preserve"> in attendance at the championship. Failure to comply</w:t>
      </w:r>
      <w:r>
        <w:rPr>
          <w:rFonts w:hint="eastAsia"/>
          <w:sz w:val="28"/>
          <w:szCs w:val="28"/>
        </w:rPr>
        <w:t xml:space="preserve"> to</w:t>
      </w:r>
      <w:r w:rsidR="00070F7B" w:rsidRPr="0041527B">
        <w:rPr>
          <w:sz w:val="28"/>
          <w:szCs w:val="28"/>
        </w:rPr>
        <w:t xml:space="preserve"> the rule </w:t>
      </w:r>
      <w:r w:rsidR="00E10167" w:rsidRPr="0041527B">
        <w:rPr>
          <w:rFonts w:hint="eastAsia"/>
          <w:sz w:val="28"/>
          <w:szCs w:val="28"/>
        </w:rPr>
        <w:t xml:space="preserve"> </w:t>
      </w:r>
    </w:p>
    <w:p w14:paraId="21562CAC" w14:textId="77777777" w:rsidR="00E10167" w:rsidRPr="0041527B" w:rsidRDefault="0041527B" w:rsidP="004152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70F7B" w:rsidRPr="0041527B">
        <w:rPr>
          <w:sz w:val="28"/>
          <w:szCs w:val="28"/>
        </w:rPr>
        <w:t xml:space="preserve">mentioned above will have the effect that they will not receive accreditation </w:t>
      </w:r>
    </w:p>
    <w:p w14:paraId="01FC8B3E" w14:textId="77777777" w:rsidR="00E10167" w:rsidRPr="0041527B" w:rsidRDefault="0041527B" w:rsidP="004152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70F7B" w:rsidRPr="0041527B">
        <w:rPr>
          <w:sz w:val="28"/>
          <w:szCs w:val="28"/>
        </w:rPr>
        <w:t xml:space="preserve">and will not be permitted to compete or participate (as per agreed by APF EC </w:t>
      </w:r>
    </w:p>
    <w:p w14:paraId="50768B4F" w14:textId="3B9848E2" w:rsidR="0041527B" w:rsidRDefault="0041527B" w:rsidP="004152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70F7B" w:rsidRPr="0041527B">
        <w:rPr>
          <w:sz w:val="28"/>
          <w:szCs w:val="28"/>
        </w:rPr>
        <w:t>Board meeting in Udaipur at the Asian P</w:t>
      </w:r>
      <w:r w:rsidRPr="0041527B">
        <w:rPr>
          <w:sz w:val="28"/>
          <w:szCs w:val="28"/>
        </w:rPr>
        <w:t>owerlifting Championships 2018)</w:t>
      </w:r>
    </w:p>
    <w:p w14:paraId="5C30D4DA" w14:textId="1334CBAC" w:rsidR="00C15294" w:rsidRPr="0041527B" w:rsidRDefault="004245A4" w:rsidP="0041527B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 xml:space="preserve">. </w:t>
      </w:r>
    </w:p>
    <w:p w14:paraId="6ECB41F8" w14:textId="77777777" w:rsidR="00E10167" w:rsidRPr="0041527B" w:rsidRDefault="00BE2D6A" w:rsidP="0041527B">
      <w:pPr>
        <w:rPr>
          <w:sz w:val="28"/>
          <w:szCs w:val="28"/>
        </w:rPr>
      </w:pPr>
      <w:r w:rsidRPr="0041527B">
        <w:rPr>
          <w:b/>
          <w:sz w:val="28"/>
          <w:szCs w:val="28"/>
          <w:lang w:bidi="zh-TW"/>
        </w:rPr>
        <w:t xml:space="preserve">Note 2 : </w:t>
      </w:r>
      <w:r w:rsidRPr="0041527B">
        <w:rPr>
          <w:sz w:val="28"/>
          <w:szCs w:val="28"/>
        </w:rPr>
        <w:t xml:space="preserve">The organizer will not be responsible for any hotel bills of the participating </w:t>
      </w:r>
      <w:r w:rsidR="00E10167" w:rsidRPr="00D76BA4">
        <w:rPr>
          <w:rFonts w:hint="eastAsia"/>
          <w:sz w:val="28"/>
          <w:szCs w:val="28"/>
        </w:rPr>
        <w:t xml:space="preserve"> </w:t>
      </w:r>
    </w:p>
    <w:p w14:paraId="7A87FBB2" w14:textId="5D103221" w:rsidR="00BE2D6A" w:rsidRPr="0041527B" w:rsidRDefault="0041527B" w:rsidP="004152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BE2D6A" w:rsidRPr="0041527B">
        <w:rPr>
          <w:sz w:val="28"/>
          <w:szCs w:val="28"/>
        </w:rPr>
        <w:t>nations.</w:t>
      </w:r>
      <w:r w:rsidR="00321821">
        <w:rPr>
          <w:sz w:val="28"/>
          <w:szCs w:val="28"/>
        </w:rPr>
        <w:t xml:space="preserve"> All delegates must pay</w:t>
      </w:r>
      <w:r w:rsidR="00BE2D6A" w:rsidRPr="0041527B">
        <w:rPr>
          <w:sz w:val="28"/>
          <w:szCs w:val="28"/>
        </w:rPr>
        <w:t xml:space="preserve"> their rooms </w:t>
      </w:r>
      <w:r w:rsidR="00A55F67">
        <w:rPr>
          <w:sz w:val="28"/>
          <w:szCs w:val="28"/>
        </w:rPr>
        <w:t xml:space="preserve">to organizers </w:t>
      </w:r>
      <w:r w:rsidR="00321821" w:rsidRPr="0041527B">
        <w:rPr>
          <w:sz w:val="28"/>
          <w:szCs w:val="28"/>
        </w:rPr>
        <w:t xml:space="preserve">directly </w:t>
      </w:r>
      <w:r w:rsidR="00321821">
        <w:rPr>
          <w:sz w:val="28"/>
          <w:szCs w:val="28"/>
        </w:rPr>
        <w:t>by bank</w:t>
      </w:r>
      <w:r w:rsidR="00D76BA4">
        <w:rPr>
          <w:sz w:val="28"/>
          <w:szCs w:val="28"/>
        </w:rPr>
        <w:t xml:space="preserve"> </w:t>
      </w:r>
      <w:r w:rsidR="00D76BA4">
        <w:rPr>
          <w:sz w:val="28"/>
          <w:szCs w:val="28"/>
        </w:rPr>
        <w:t>transfer to get hotel confirmation before taking a flight</w:t>
      </w:r>
      <w:r w:rsidR="005F0C0D">
        <w:rPr>
          <w:sz w:val="28"/>
          <w:szCs w:val="28"/>
        </w:rPr>
        <w:t xml:space="preserve">. </w:t>
      </w:r>
    </w:p>
    <w:p w14:paraId="4DCFE77B" w14:textId="77777777" w:rsidR="00BE2D6A" w:rsidRPr="00BC0FFD" w:rsidRDefault="00BE2D6A" w:rsidP="00BE2D6A">
      <w:pPr>
        <w:autoSpaceDE w:val="0"/>
        <w:autoSpaceDN w:val="0"/>
        <w:spacing w:before="6"/>
        <w:rPr>
          <w:rFonts w:eastAsia="Times New Roman" w:cs="Calibri"/>
          <w:kern w:val="0"/>
          <w:sz w:val="28"/>
          <w:szCs w:val="28"/>
          <w:lang w:bidi="zh-TW"/>
        </w:rPr>
      </w:pPr>
    </w:p>
    <w:p w14:paraId="3BF0316D" w14:textId="402C74CC" w:rsidR="00BE2D6A" w:rsidRPr="00377814" w:rsidRDefault="00E10167" w:rsidP="00E10167">
      <w:pPr>
        <w:autoSpaceDE w:val="0"/>
        <w:autoSpaceDN w:val="0"/>
        <w:spacing w:line="250" w:lineRule="exact"/>
        <w:outlineLvl w:val="2"/>
        <w:rPr>
          <w:rFonts w:cs="Calibri"/>
          <w:b/>
          <w:bCs/>
          <w:kern w:val="0"/>
          <w:sz w:val="28"/>
          <w:szCs w:val="28"/>
          <w:lang w:val="zh-TW" w:bidi="zh-TW"/>
        </w:rPr>
      </w:pPr>
      <w:r w:rsidRPr="00D62561">
        <w:rPr>
          <w:rFonts w:ascii="PMingLiU" w:hAnsi="PMingLiU" w:cs="Calibri" w:hint="eastAsia"/>
          <w:b/>
          <w:bCs/>
          <w:kern w:val="0"/>
          <w:sz w:val="28"/>
          <w:szCs w:val="28"/>
          <w:lang w:bidi="zh-TW"/>
        </w:rPr>
        <w:t xml:space="preserve"> </w:t>
      </w:r>
      <w:r w:rsidR="00BE2D6A" w:rsidRPr="00BC0FFD">
        <w:rPr>
          <w:rFonts w:eastAsia="Times New Roman" w:cs="Calibri"/>
          <w:b/>
          <w:bCs/>
          <w:kern w:val="0"/>
          <w:sz w:val="28"/>
          <w:szCs w:val="28"/>
          <w:lang w:val="zh-TW" w:bidi="zh-TW"/>
        </w:rPr>
        <w:t>Pay</w:t>
      </w:r>
      <w:r w:rsidR="00F33909">
        <w:rPr>
          <w:rFonts w:eastAsia="Times New Roman" w:cs="Calibri"/>
          <w:b/>
          <w:bCs/>
          <w:kern w:val="0"/>
          <w:sz w:val="28"/>
          <w:szCs w:val="28"/>
          <w:lang w:bidi="zh-TW"/>
        </w:rPr>
        <w:t>ment</w:t>
      </w:r>
      <w:r w:rsidR="00BE2D6A" w:rsidRPr="00BC0FFD">
        <w:rPr>
          <w:rFonts w:eastAsia="Times New Roman" w:cs="Calibri"/>
          <w:b/>
          <w:bCs/>
          <w:kern w:val="0"/>
          <w:sz w:val="28"/>
          <w:szCs w:val="28"/>
          <w:lang w:val="zh-TW" w:bidi="zh-TW"/>
        </w:rPr>
        <w:t xml:space="preserve"> by:</w:t>
      </w:r>
    </w:p>
    <w:p w14:paraId="3ABD5A26" w14:textId="77777777" w:rsidR="00D92192" w:rsidRDefault="00321821" w:rsidP="00BE2D6A">
      <w:pPr>
        <w:numPr>
          <w:ilvl w:val="0"/>
          <w:numId w:val="1"/>
        </w:numPr>
        <w:tabs>
          <w:tab w:val="left" w:pos="827"/>
        </w:tabs>
        <w:autoSpaceDE w:val="0"/>
        <w:autoSpaceDN w:val="0"/>
        <w:spacing w:before="1"/>
        <w:ind w:right="108"/>
        <w:jc w:val="both"/>
        <w:rPr>
          <w:rFonts w:eastAsia="Times New Roman" w:cs="Calibri"/>
          <w:kern w:val="0"/>
          <w:sz w:val="28"/>
          <w:szCs w:val="28"/>
          <w:lang w:bidi="zh-TW"/>
        </w:rPr>
      </w:pPr>
      <w:r>
        <w:rPr>
          <w:rFonts w:eastAsia="Times New Roman" w:cs="Calibri"/>
          <w:kern w:val="0"/>
          <w:sz w:val="28"/>
          <w:szCs w:val="28"/>
          <w:lang w:bidi="zh-TW"/>
        </w:rPr>
        <w:t xml:space="preserve">Bank </w:t>
      </w:r>
      <w:r w:rsidRPr="002719FE">
        <w:rPr>
          <w:rFonts w:cs="Calibri" w:hint="eastAsia"/>
          <w:kern w:val="0"/>
          <w:sz w:val="28"/>
          <w:szCs w:val="28"/>
          <w:lang w:bidi="zh-TW"/>
        </w:rPr>
        <w:t>T</w:t>
      </w:r>
      <w:r w:rsidR="00BE2D6A" w:rsidRPr="0041527B">
        <w:rPr>
          <w:rFonts w:eastAsia="Times New Roman" w:cs="Calibri"/>
          <w:kern w:val="0"/>
          <w:sz w:val="28"/>
          <w:szCs w:val="28"/>
          <w:lang w:bidi="zh-TW"/>
        </w:rPr>
        <w:t xml:space="preserve">ransfer </w:t>
      </w:r>
      <w:r w:rsidR="00D92192">
        <w:rPr>
          <w:rFonts w:eastAsia="Times New Roman" w:cs="Calibri"/>
          <w:kern w:val="0"/>
          <w:sz w:val="28"/>
          <w:szCs w:val="28"/>
          <w:lang w:bidi="zh-TW"/>
        </w:rPr>
        <w:t>to APF account</w:t>
      </w:r>
    </w:p>
    <w:p w14:paraId="51600F3A" w14:textId="693CEFA2" w:rsidR="00D76BA4" w:rsidRPr="0041527B" w:rsidRDefault="00D92192" w:rsidP="00722234">
      <w:pPr>
        <w:tabs>
          <w:tab w:val="left" w:pos="827"/>
        </w:tabs>
        <w:autoSpaceDE w:val="0"/>
        <w:autoSpaceDN w:val="0"/>
        <w:spacing w:before="1"/>
        <w:ind w:left="490" w:right="108"/>
        <w:jc w:val="both"/>
        <w:rPr>
          <w:rFonts w:eastAsia="Times New Roman" w:cs="Calibri"/>
          <w:kern w:val="0"/>
          <w:sz w:val="28"/>
          <w:szCs w:val="28"/>
          <w:lang w:bidi="zh-TW"/>
        </w:rPr>
      </w:pPr>
      <w:r>
        <w:rPr>
          <w:rFonts w:eastAsia="Times New Roman" w:cs="Calibri"/>
          <w:kern w:val="0"/>
          <w:sz w:val="28"/>
          <w:szCs w:val="28"/>
          <w:lang w:bidi="zh-TW"/>
        </w:rPr>
        <w:t xml:space="preserve"> </w:t>
      </w:r>
      <w:r w:rsidR="00BE2D6A" w:rsidRPr="0041527B">
        <w:rPr>
          <w:rFonts w:eastAsia="Times New Roman" w:cs="Calibri"/>
          <w:kern w:val="0"/>
          <w:sz w:val="28"/>
          <w:szCs w:val="28"/>
          <w:lang w:bidi="zh-TW"/>
        </w:rPr>
        <w:t xml:space="preserve"> Payment must be received at the bank account mentioned on the invoice </w:t>
      </w:r>
      <w:r w:rsidR="002D407D">
        <w:rPr>
          <w:rFonts w:eastAsia="Times New Roman" w:cs="Calibri"/>
          <w:kern w:val="0"/>
          <w:sz w:val="28"/>
          <w:szCs w:val="28"/>
          <w:lang w:bidi="zh-TW"/>
        </w:rPr>
        <w:t>5</w:t>
      </w:r>
      <w:r w:rsidR="00DE348E">
        <w:rPr>
          <w:rFonts w:eastAsia="Times New Roman" w:cs="Calibri"/>
          <w:kern w:val="0"/>
          <w:sz w:val="28"/>
          <w:szCs w:val="28"/>
          <w:lang w:bidi="zh-TW"/>
        </w:rPr>
        <w:t xml:space="preserve"> days </w:t>
      </w:r>
      <w:r w:rsidR="00BE2D6A" w:rsidRPr="0041527B">
        <w:rPr>
          <w:rFonts w:eastAsia="Times New Roman" w:cs="Calibri"/>
          <w:kern w:val="0"/>
          <w:sz w:val="28"/>
          <w:szCs w:val="28"/>
          <w:lang w:bidi="zh-TW"/>
        </w:rPr>
        <w:t>prior to the beginning of the</w:t>
      </w:r>
      <w:r w:rsidR="00BE2D6A" w:rsidRPr="0041527B">
        <w:rPr>
          <w:rFonts w:eastAsia="Times New Roman" w:cs="Calibri"/>
          <w:spacing w:val="-7"/>
          <w:kern w:val="0"/>
          <w:sz w:val="28"/>
          <w:szCs w:val="28"/>
          <w:lang w:bidi="zh-TW"/>
        </w:rPr>
        <w:t xml:space="preserve"> </w:t>
      </w:r>
      <w:r w:rsidR="00BE2D6A" w:rsidRPr="0041527B">
        <w:rPr>
          <w:rFonts w:eastAsia="Times New Roman" w:cs="Calibri"/>
          <w:kern w:val="0"/>
          <w:sz w:val="28"/>
          <w:szCs w:val="28"/>
          <w:lang w:bidi="zh-TW"/>
        </w:rPr>
        <w:t>Championship</w:t>
      </w:r>
    </w:p>
    <w:p w14:paraId="3E51BAC4" w14:textId="5400FD5E" w:rsidR="00D92192" w:rsidRPr="00722234" w:rsidRDefault="00D92192" w:rsidP="00722234">
      <w:pPr>
        <w:pStyle w:val="ad"/>
        <w:numPr>
          <w:ilvl w:val="0"/>
          <w:numId w:val="1"/>
        </w:numPr>
        <w:tabs>
          <w:tab w:val="left" w:pos="827"/>
        </w:tabs>
        <w:autoSpaceDE w:val="0"/>
        <w:autoSpaceDN w:val="0"/>
        <w:spacing w:before="1"/>
        <w:ind w:right="108"/>
        <w:jc w:val="both"/>
        <w:rPr>
          <w:rFonts w:eastAsia="Times New Roman" w:cs="Calibri"/>
          <w:kern w:val="0"/>
          <w:sz w:val="28"/>
          <w:szCs w:val="28"/>
          <w:lang w:bidi="zh-TW"/>
        </w:rPr>
      </w:pPr>
      <w:r w:rsidRPr="00722234">
        <w:rPr>
          <w:rFonts w:eastAsia="Times New Roman" w:cs="Calibri" w:hint="eastAsia"/>
          <w:kern w:val="0"/>
          <w:sz w:val="28"/>
          <w:szCs w:val="28"/>
          <w:lang w:bidi="zh-TW"/>
        </w:rPr>
        <w:t>C</w:t>
      </w:r>
      <w:r w:rsidRPr="00722234">
        <w:rPr>
          <w:rFonts w:eastAsia="Times New Roman" w:cs="Calibri"/>
          <w:kern w:val="0"/>
          <w:sz w:val="28"/>
          <w:szCs w:val="28"/>
          <w:lang w:bidi="zh-TW"/>
        </w:rPr>
        <w:t xml:space="preserve">ash on arrival is </w:t>
      </w:r>
      <w:r w:rsidR="00E9052F" w:rsidRPr="00722234">
        <w:rPr>
          <w:rFonts w:eastAsia="Times New Roman" w:cs="Calibri"/>
          <w:kern w:val="0"/>
          <w:sz w:val="28"/>
          <w:szCs w:val="28"/>
          <w:lang w:bidi="zh-TW"/>
        </w:rPr>
        <w:t>only accepted</w:t>
      </w:r>
      <w:r w:rsidR="005F7932" w:rsidRPr="00722234">
        <w:rPr>
          <w:rFonts w:eastAsia="Times New Roman" w:cs="Calibri"/>
          <w:kern w:val="0"/>
          <w:sz w:val="28"/>
          <w:szCs w:val="28"/>
          <w:lang w:bidi="zh-TW"/>
        </w:rPr>
        <w:t xml:space="preserve"> in special circumstances</w:t>
      </w:r>
      <w:r w:rsidR="004A2689" w:rsidRPr="00722234">
        <w:rPr>
          <w:rFonts w:eastAsia="Times New Roman" w:cs="Calibri"/>
          <w:kern w:val="0"/>
          <w:sz w:val="28"/>
          <w:szCs w:val="28"/>
          <w:lang w:bidi="zh-TW"/>
        </w:rPr>
        <w:t xml:space="preserve">. </w:t>
      </w:r>
      <w:r w:rsidR="00DE348E" w:rsidRPr="00722234">
        <w:rPr>
          <w:rFonts w:eastAsia="Times New Roman" w:cs="Calibri"/>
          <w:kern w:val="0"/>
          <w:sz w:val="28"/>
          <w:szCs w:val="28"/>
          <w:lang w:bidi="zh-TW"/>
        </w:rPr>
        <w:t>Room</w:t>
      </w:r>
      <w:r w:rsidR="004A2689" w:rsidRPr="00722234">
        <w:rPr>
          <w:rFonts w:eastAsia="Times New Roman" w:cs="Calibri"/>
          <w:kern w:val="0"/>
          <w:sz w:val="28"/>
          <w:szCs w:val="28"/>
          <w:lang w:bidi="zh-TW"/>
        </w:rPr>
        <w:t xml:space="preserve"> booking will not be guaranteed and higher room charge</w:t>
      </w:r>
      <w:r w:rsidR="00DE348E" w:rsidRPr="00722234">
        <w:rPr>
          <w:rFonts w:eastAsia="Times New Roman" w:cs="Calibri"/>
          <w:kern w:val="0"/>
          <w:sz w:val="28"/>
          <w:szCs w:val="28"/>
          <w:lang w:bidi="zh-TW"/>
        </w:rPr>
        <w:t xml:space="preserve"> in same hotel or different hotels</w:t>
      </w:r>
      <w:r w:rsidR="004A2689" w:rsidRPr="00722234">
        <w:rPr>
          <w:rFonts w:eastAsia="Times New Roman" w:cs="Calibri"/>
          <w:kern w:val="0"/>
          <w:sz w:val="28"/>
          <w:szCs w:val="28"/>
          <w:lang w:bidi="zh-TW"/>
        </w:rPr>
        <w:t xml:space="preserve"> may be required.</w:t>
      </w:r>
    </w:p>
    <w:p w14:paraId="6076BEAD" w14:textId="50E4DD7A" w:rsidR="00D92192" w:rsidRDefault="00D92192" w:rsidP="00D92192">
      <w:pPr>
        <w:tabs>
          <w:tab w:val="left" w:pos="827"/>
        </w:tabs>
        <w:autoSpaceDE w:val="0"/>
        <w:autoSpaceDN w:val="0"/>
        <w:spacing w:line="251" w:lineRule="exact"/>
        <w:ind w:left="838"/>
        <w:rPr>
          <w:rFonts w:cs="Calibri"/>
          <w:b/>
          <w:kern w:val="0"/>
          <w:sz w:val="28"/>
          <w:szCs w:val="28"/>
          <w:lang w:bidi="zh-TW"/>
        </w:rPr>
      </w:pPr>
    </w:p>
    <w:p w14:paraId="467DEC02" w14:textId="77777777" w:rsidR="00BE2D6A" w:rsidRDefault="00BE2D6A" w:rsidP="00D92192">
      <w:pPr>
        <w:tabs>
          <w:tab w:val="left" w:pos="827"/>
        </w:tabs>
        <w:autoSpaceDE w:val="0"/>
        <w:autoSpaceDN w:val="0"/>
        <w:spacing w:line="251" w:lineRule="exact"/>
        <w:rPr>
          <w:rFonts w:cs="Calibri"/>
          <w:b/>
          <w:kern w:val="0"/>
          <w:sz w:val="28"/>
          <w:szCs w:val="28"/>
          <w:lang w:bidi="zh-TW"/>
        </w:rPr>
      </w:pPr>
      <w:r w:rsidRPr="00BC0FFD">
        <w:rPr>
          <w:rFonts w:cs="Calibri"/>
          <w:b/>
          <w:kern w:val="0"/>
          <w:sz w:val="28"/>
          <w:szCs w:val="28"/>
          <w:lang w:bidi="zh-TW"/>
        </w:rPr>
        <w:lastRenderedPageBreak/>
        <w:t>Arrivals/Transportation:</w:t>
      </w:r>
    </w:p>
    <w:p w14:paraId="77117EDD" w14:textId="77777777" w:rsidR="00D76BA4" w:rsidRPr="00BC0FFD" w:rsidRDefault="00D76BA4" w:rsidP="00D92192">
      <w:pPr>
        <w:tabs>
          <w:tab w:val="left" w:pos="827"/>
        </w:tabs>
        <w:autoSpaceDE w:val="0"/>
        <w:autoSpaceDN w:val="0"/>
        <w:spacing w:line="251" w:lineRule="exact"/>
        <w:rPr>
          <w:rFonts w:cs="Calibri"/>
          <w:b/>
          <w:kern w:val="0"/>
          <w:sz w:val="28"/>
          <w:szCs w:val="28"/>
          <w:lang w:bidi="zh-TW"/>
        </w:rPr>
      </w:pPr>
    </w:p>
    <w:p w14:paraId="67D3D78D" w14:textId="69A3849B" w:rsidR="00E10167" w:rsidRPr="00722234" w:rsidRDefault="00E10167" w:rsidP="00E10167">
      <w:pPr>
        <w:autoSpaceDE w:val="0"/>
        <w:autoSpaceDN w:val="0"/>
        <w:spacing w:before="11"/>
        <w:rPr>
          <w:rFonts w:cs="Calibri"/>
          <w:kern w:val="0"/>
          <w:sz w:val="26"/>
          <w:szCs w:val="26"/>
          <w:lang w:bidi="zh-TW"/>
        </w:rPr>
      </w:pPr>
      <w:r w:rsidRPr="00722234">
        <w:rPr>
          <w:rFonts w:cs="Calibri"/>
          <w:kern w:val="0"/>
          <w:sz w:val="26"/>
          <w:szCs w:val="26"/>
          <w:lang w:bidi="zh-TW"/>
        </w:rPr>
        <w:t xml:space="preserve">If you arrive via airplane to </w:t>
      </w:r>
      <w:r w:rsidR="00D92192" w:rsidRPr="00722234">
        <w:rPr>
          <w:rFonts w:cs="Calibri"/>
          <w:kern w:val="0"/>
          <w:sz w:val="26"/>
          <w:szCs w:val="26"/>
          <w:lang w:bidi="zh-TW"/>
        </w:rPr>
        <w:t>Hong Kong</w:t>
      </w:r>
      <w:r w:rsidRPr="00722234">
        <w:rPr>
          <w:rFonts w:cs="Calibri"/>
          <w:kern w:val="0"/>
          <w:sz w:val="26"/>
          <w:szCs w:val="26"/>
          <w:lang w:bidi="zh-TW"/>
        </w:rPr>
        <w:t xml:space="preserve"> International Airport</w:t>
      </w:r>
    </w:p>
    <w:p w14:paraId="4501195C" w14:textId="111B9158" w:rsidR="00585709" w:rsidRPr="00722234" w:rsidRDefault="00E10167" w:rsidP="00E10167">
      <w:pPr>
        <w:autoSpaceDE w:val="0"/>
        <w:autoSpaceDN w:val="0"/>
        <w:spacing w:before="11"/>
        <w:rPr>
          <w:rFonts w:cs="Calibri"/>
          <w:kern w:val="0"/>
          <w:sz w:val="26"/>
          <w:szCs w:val="26"/>
          <w:lang w:bidi="zh-TW"/>
        </w:rPr>
      </w:pPr>
      <w:r w:rsidRPr="00722234">
        <w:rPr>
          <w:rFonts w:cs="Calibri"/>
          <w:kern w:val="0"/>
          <w:sz w:val="26"/>
          <w:szCs w:val="26"/>
          <w:lang w:bidi="zh-TW"/>
        </w:rPr>
        <w:t>Transportation from the airport to</w:t>
      </w:r>
      <w:r w:rsidRPr="00722234">
        <w:rPr>
          <w:sz w:val="26"/>
          <w:szCs w:val="26"/>
        </w:rPr>
        <w:t xml:space="preserve"> </w:t>
      </w:r>
      <w:r w:rsidRPr="00722234">
        <w:rPr>
          <w:rFonts w:cs="Calibri"/>
          <w:kern w:val="0"/>
          <w:sz w:val="26"/>
          <w:szCs w:val="26"/>
          <w:lang w:bidi="zh-TW"/>
        </w:rPr>
        <w:t>Official H</w:t>
      </w:r>
      <w:r w:rsidR="00CF1DB0" w:rsidRPr="00722234">
        <w:rPr>
          <w:rFonts w:cs="Calibri"/>
          <w:kern w:val="0"/>
          <w:sz w:val="26"/>
          <w:szCs w:val="26"/>
          <w:lang w:bidi="zh-TW"/>
        </w:rPr>
        <w:t>otel</w:t>
      </w:r>
      <w:r w:rsidR="00CF1DB0" w:rsidRPr="00722234">
        <w:rPr>
          <w:rFonts w:cs="Calibri" w:hint="eastAsia"/>
          <w:kern w:val="0"/>
          <w:sz w:val="26"/>
          <w:szCs w:val="26"/>
          <w:lang w:bidi="zh-TW"/>
        </w:rPr>
        <w:t xml:space="preserve"> </w:t>
      </w:r>
      <w:r w:rsidRPr="00722234">
        <w:rPr>
          <w:rFonts w:cs="Calibri"/>
          <w:kern w:val="0"/>
          <w:sz w:val="26"/>
          <w:szCs w:val="26"/>
          <w:lang w:bidi="zh-TW"/>
        </w:rPr>
        <w:t xml:space="preserve">cost </w:t>
      </w:r>
      <w:r w:rsidRPr="00722234">
        <w:rPr>
          <w:rFonts w:cs="Calibri"/>
          <w:b/>
          <w:kern w:val="0"/>
          <w:sz w:val="26"/>
          <w:szCs w:val="26"/>
          <w:lang w:bidi="zh-TW"/>
        </w:rPr>
        <w:t xml:space="preserve">USD </w:t>
      </w:r>
      <w:r w:rsidR="00285B45" w:rsidRPr="00722234">
        <w:rPr>
          <w:rFonts w:cs="Calibri"/>
          <w:b/>
          <w:kern w:val="0"/>
          <w:sz w:val="26"/>
          <w:szCs w:val="26"/>
          <w:lang w:bidi="zh-TW"/>
        </w:rPr>
        <w:t>2</w:t>
      </w:r>
      <w:r w:rsidRPr="00722234">
        <w:rPr>
          <w:rFonts w:cs="Calibri" w:hint="eastAsia"/>
          <w:b/>
          <w:kern w:val="0"/>
          <w:sz w:val="26"/>
          <w:szCs w:val="26"/>
          <w:lang w:bidi="zh-TW"/>
        </w:rPr>
        <w:t>0</w:t>
      </w:r>
      <w:r w:rsidRPr="00722234">
        <w:rPr>
          <w:rFonts w:cs="Calibri"/>
          <w:kern w:val="0"/>
          <w:sz w:val="26"/>
          <w:szCs w:val="26"/>
          <w:lang w:bidi="zh-TW"/>
        </w:rPr>
        <w:t xml:space="preserve"> per</w:t>
      </w:r>
      <w:r w:rsidR="00CF1DB0" w:rsidRPr="00722234">
        <w:rPr>
          <w:rFonts w:cs="Calibri" w:hint="eastAsia"/>
          <w:kern w:val="0"/>
          <w:sz w:val="26"/>
          <w:szCs w:val="26"/>
          <w:lang w:bidi="zh-TW"/>
        </w:rPr>
        <w:t xml:space="preserve"> per</w:t>
      </w:r>
      <w:r w:rsidR="00D92192" w:rsidRPr="00722234">
        <w:rPr>
          <w:rFonts w:cs="Calibri"/>
          <w:kern w:val="0"/>
          <w:sz w:val="26"/>
          <w:szCs w:val="26"/>
          <w:lang w:bidi="zh-TW"/>
        </w:rPr>
        <w:t>s</w:t>
      </w:r>
      <w:r w:rsidR="00CF1DB0" w:rsidRPr="00722234">
        <w:rPr>
          <w:rFonts w:cs="Calibri" w:hint="eastAsia"/>
          <w:kern w:val="0"/>
          <w:sz w:val="26"/>
          <w:szCs w:val="26"/>
          <w:lang w:bidi="zh-TW"/>
        </w:rPr>
        <w:t>on</w:t>
      </w:r>
      <w:r w:rsidRPr="00722234">
        <w:rPr>
          <w:rFonts w:cs="Calibri"/>
          <w:kern w:val="0"/>
          <w:sz w:val="26"/>
          <w:szCs w:val="26"/>
          <w:lang w:bidi="zh-TW"/>
        </w:rPr>
        <w:t xml:space="preserve"> one way.</w:t>
      </w:r>
    </w:p>
    <w:p w14:paraId="5636AFCB" w14:textId="2EDA9560" w:rsidR="008229E4" w:rsidRPr="00722234" w:rsidRDefault="00585709" w:rsidP="008229E4">
      <w:pPr>
        <w:rPr>
          <w:sz w:val="26"/>
          <w:szCs w:val="26"/>
          <w:lang w:bidi="zh-TW"/>
        </w:rPr>
      </w:pPr>
      <w:r w:rsidRPr="00722234">
        <w:rPr>
          <w:sz w:val="26"/>
          <w:szCs w:val="26"/>
          <w:lang w:bidi="zh-TW"/>
        </w:rPr>
        <w:t>Pr</w:t>
      </w:r>
      <w:r w:rsidR="00CF1DB0" w:rsidRPr="00722234">
        <w:rPr>
          <w:sz w:val="26"/>
          <w:szCs w:val="26"/>
          <w:lang w:bidi="zh-TW"/>
        </w:rPr>
        <w:t xml:space="preserve">ice of transport must be paid </w:t>
      </w:r>
      <w:r w:rsidR="00CF1DB0" w:rsidRPr="00722234">
        <w:rPr>
          <w:rFonts w:hint="eastAsia"/>
          <w:sz w:val="26"/>
          <w:szCs w:val="26"/>
          <w:lang w:bidi="zh-TW"/>
        </w:rPr>
        <w:t>on</w:t>
      </w:r>
      <w:r w:rsidRPr="00722234">
        <w:rPr>
          <w:sz w:val="26"/>
          <w:szCs w:val="26"/>
          <w:lang w:bidi="zh-TW"/>
        </w:rPr>
        <w:t xml:space="preserve"> arrival at the championship office. A team</w:t>
      </w:r>
      <w:r w:rsidRPr="00722234">
        <w:rPr>
          <w:rFonts w:hint="eastAsia"/>
          <w:sz w:val="26"/>
          <w:szCs w:val="26"/>
          <w:lang w:bidi="zh-TW"/>
        </w:rPr>
        <w:t xml:space="preserve"> </w:t>
      </w:r>
      <w:r w:rsidRPr="00722234">
        <w:rPr>
          <w:sz w:val="26"/>
          <w:szCs w:val="26"/>
          <w:lang w:bidi="zh-TW"/>
        </w:rPr>
        <w:t>will not b</w:t>
      </w:r>
      <w:r w:rsidR="00CF1DB0" w:rsidRPr="00722234">
        <w:rPr>
          <w:sz w:val="26"/>
          <w:szCs w:val="26"/>
          <w:lang w:bidi="zh-TW"/>
        </w:rPr>
        <w:t>e accredited until the</w:t>
      </w:r>
      <w:r w:rsidR="00CF1DB0" w:rsidRPr="00722234">
        <w:rPr>
          <w:rFonts w:hint="eastAsia"/>
          <w:sz w:val="26"/>
          <w:szCs w:val="26"/>
          <w:lang w:bidi="zh-TW"/>
        </w:rPr>
        <w:t xml:space="preserve"> </w:t>
      </w:r>
      <w:r w:rsidRPr="00722234">
        <w:rPr>
          <w:sz w:val="26"/>
          <w:szCs w:val="26"/>
          <w:lang w:bidi="zh-TW"/>
        </w:rPr>
        <w:t xml:space="preserve">transportation </w:t>
      </w:r>
      <w:r w:rsidR="00F33909" w:rsidRPr="00722234">
        <w:rPr>
          <w:sz w:val="26"/>
          <w:szCs w:val="26"/>
          <w:lang w:bidi="zh-TW"/>
        </w:rPr>
        <w:t xml:space="preserve">fee </w:t>
      </w:r>
      <w:r w:rsidRPr="00722234">
        <w:rPr>
          <w:sz w:val="26"/>
          <w:szCs w:val="26"/>
          <w:lang w:bidi="zh-TW"/>
        </w:rPr>
        <w:t>has been paid.</w:t>
      </w:r>
    </w:p>
    <w:p w14:paraId="09DEA398" w14:textId="4937C7A8" w:rsidR="0041527B" w:rsidRPr="00722234" w:rsidRDefault="00CF1DB0" w:rsidP="00585709">
      <w:pPr>
        <w:rPr>
          <w:sz w:val="26"/>
          <w:szCs w:val="26"/>
          <w:lang w:bidi="zh-TW"/>
        </w:rPr>
      </w:pPr>
      <w:r w:rsidRPr="00722234">
        <w:rPr>
          <w:sz w:val="26"/>
          <w:szCs w:val="26"/>
          <w:lang w:bidi="zh-TW"/>
        </w:rPr>
        <w:t xml:space="preserve">Please send </w:t>
      </w:r>
      <w:r w:rsidR="00585709" w:rsidRPr="00722234">
        <w:rPr>
          <w:sz w:val="26"/>
          <w:szCs w:val="26"/>
          <w:lang w:bidi="zh-TW"/>
        </w:rPr>
        <w:t xml:space="preserve">your detailed travel itinerary to </w:t>
      </w:r>
      <w:proofErr w:type="spellStart"/>
      <w:r w:rsidR="00FA4C3E" w:rsidRPr="00722234">
        <w:rPr>
          <w:b/>
          <w:sz w:val="26"/>
          <w:szCs w:val="26"/>
          <w:lang w:bidi="zh-TW"/>
        </w:rPr>
        <w:t>Mr</w:t>
      </w:r>
      <w:proofErr w:type="spellEnd"/>
      <w:r w:rsidR="00FA4C3E" w:rsidRPr="00722234">
        <w:rPr>
          <w:b/>
          <w:sz w:val="26"/>
          <w:szCs w:val="26"/>
          <w:lang w:bidi="zh-TW"/>
        </w:rPr>
        <w:t xml:space="preserve"> Benson </w:t>
      </w:r>
      <w:proofErr w:type="spellStart"/>
      <w:r w:rsidR="00FA4C3E" w:rsidRPr="00722234">
        <w:rPr>
          <w:b/>
          <w:sz w:val="26"/>
          <w:szCs w:val="26"/>
          <w:lang w:bidi="zh-TW"/>
        </w:rPr>
        <w:t>Pok</w:t>
      </w:r>
      <w:proofErr w:type="spellEnd"/>
      <w:r w:rsidR="00FA4C3E" w:rsidRPr="00722234">
        <w:rPr>
          <w:b/>
          <w:sz w:val="26"/>
          <w:szCs w:val="26"/>
          <w:lang w:bidi="zh-TW"/>
        </w:rPr>
        <w:t xml:space="preserve"> </w:t>
      </w:r>
      <w:hyperlink r:id="rId15" w:history="1">
        <w:r w:rsidR="00D76BA4" w:rsidRPr="00722234">
          <w:rPr>
            <w:rStyle w:val="aa"/>
            <w:rFonts w:cs="Calibri"/>
            <w:kern w:val="0"/>
            <w:sz w:val="26"/>
            <w:szCs w:val="26"/>
          </w:rPr>
          <w:t>pokkimwon@hkwpa.org.hk</w:t>
        </w:r>
      </w:hyperlink>
      <w:r w:rsidR="00D76BA4" w:rsidRPr="00722234">
        <w:rPr>
          <w:rStyle w:val="aa"/>
          <w:rFonts w:cs="Calibri"/>
          <w:kern w:val="0"/>
          <w:sz w:val="26"/>
          <w:szCs w:val="26"/>
        </w:rPr>
        <w:t xml:space="preserve"> </w:t>
      </w:r>
      <w:r w:rsidR="00585709" w:rsidRPr="00722234">
        <w:rPr>
          <w:sz w:val="26"/>
          <w:szCs w:val="26"/>
          <w:lang w:bidi="zh-TW"/>
        </w:rPr>
        <w:t>so that the</w:t>
      </w:r>
      <w:r w:rsidR="00585709" w:rsidRPr="00722234">
        <w:rPr>
          <w:rFonts w:hint="eastAsia"/>
          <w:sz w:val="26"/>
          <w:szCs w:val="26"/>
          <w:lang w:bidi="zh-TW"/>
        </w:rPr>
        <w:t xml:space="preserve"> </w:t>
      </w:r>
      <w:r w:rsidR="00585709" w:rsidRPr="00722234">
        <w:rPr>
          <w:sz w:val="26"/>
          <w:szCs w:val="26"/>
          <w:lang w:bidi="zh-TW"/>
        </w:rPr>
        <w:t>transfer</w:t>
      </w:r>
      <w:r w:rsidR="00585709" w:rsidRPr="00722234">
        <w:rPr>
          <w:rFonts w:hint="eastAsia"/>
          <w:sz w:val="26"/>
          <w:szCs w:val="26"/>
          <w:lang w:bidi="zh-TW"/>
        </w:rPr>
        <w:t xml:space="preserve"> </w:t>
      </w:r>
      <w:r w:rsidR="00585709" w:rsidRPr="00722234">
        <w:rPr>
          <w:sz w:val="26"/>
          <w:szCs w:val="26"/>
          <w:lang w:bidi="zh-TW"/>
        </w:rPr>
        <w:t>can be</w:t>
      </w:r>
      <w:r w:rsidR="00585709" w:rsidRPr="00722234">
        <w:rPr>
          <w:rFonts w:hint="eastAsia"/>
          <w:sz w:val="26"/>
          <w:szCs w:val="26"/>
          <w:lang w:bidi="zh-TW"/>
        </w:rPr>
        <w:t xml:space="preserve"> </w:t>
      </w:r>
      <w:r w:rsidRPr="00722234">
        <w:rPr>
          <w:sz w:val="26"/>
          <w:szCs w:val="26"/>
          <w:lang w:bidi="zh-TW"/>
        </w:rPr>
        <w:t xml:space="preserve">provided. If you order </w:t>
      </w:r>
      <w:r w:rsidRPr="00722234">
        <w:rPr>
          <w:rFonts w:hint="eastAsia"/>
          <w:sz w:val="26"/>
          <w:szCs w:val="26"/>
          <w:lang w:bidi="zh-TW"/>
        </w:rPr>
        <w:t>for</w:t>
      </w:r>
      <w:r w:rsidR="00585709" w:rsidRPr="00722234">
        <w:rPr>
          <w:sz w:val="26"/>
          <w:szCs w:val="26"/>
          <w:lang w:bidi="zh-TW"/>
        </w:rPr>
        <w:t xml:space="preserve"> transp</w:t>
      </w:r>
      <w:r w:rsidR="00F547D1" w:rsidRPr="00722234">
        <w:rPr>
          <w:sz w:val="26"/>
          <w:szCs w:val="26"/>
          <w:lang w:bidi="zh-TW"/>
        </w:rPr>
        <w:t>or</w:t>
      </w:r>
      <w:r w:rsidR="00585709" w:rsidRPr="00722234">
        <w:rPr>
          <w:sz w:val="26"/>
          <w:szCs w:val="26"/>
          <w:lang w:bidi="zh-TW"/>
        </w:rPr>
        <w:t>t</w:t>
      </w:r>
      <w:r w:rsidR="00F547D1" w:rsidRPr="00722234">
        <w:rPr>
          <w:sz w:val="26"/>
          <w:szCs w:val="26"/>
          <w:lang w:bidi="zh-TW"/>
        </w:rPr>
        <w:t>at</w:t>
      </w:r>
      <w:r w:rsidRPr="00722234">
        <w:rPr>
          <w:rFonts w:hint="eastAsia"/>
          <w:sz w:val="26"/>
          <w:szCs w:val="26"/>
          <w:lang w:bidi="zh-TW"/>
        </w:rPr>
        <w:t>ion</w:t>
      </w:r>
      <w:r w:rsidR="00585709" w:rsidRPr="00722234">
        <w:rPr>
          <w:sz w:val="26"/>
          <w:szCs w:val="26"/>
          <w:lang w:bidi="zh-TW"/>
        </w:rPr>
        <w:t>, you mu</w:t>
      </w:r>
      <w:r w:rsidRPr="00722234">
        <w:rPr>
          <w:sz w:val="26"/>
          <w:szCs w:val="26"/>
          <w:lang w:bidi="zh-TW"/>
        </w:rPr>
        <w:t>st pay for it even if you later</w:t>
      </w:r>
      <w:r w:rsidR="00D76BA4" w:rsidRPr="00722234">
        <w:rPr>
          <w:sz w:val="26"/>
          <w:szCs w:val="26"/>
          <w:lang w:bidi="zh-TW"/>
        </w:rPr>
        <w:t xml:space="preserve"> </w:t>
      </w:r>
      <w:r w:rsidR="00585709" w:rsidRPr="00722234">
        <w:rPr>
          <w:sz w:val="26"/>
          <w:szCs w:val="26"/>
          <w:lang w:bidi="zh-TW"/>
        </w:rPr>
        <w:t>decide not to use it.</w:t>
      </w:r>
    </w:p>
    <w:tbl>
      <w:tblPr>
        <w:tblW w:w="1036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7"/>
        <w:gridCol w:w="142"/>
        <w:gridCol w:w="6804"/>
      </w:tblGrid>
      <w:tr w:rsidR="00E40F89" w:rsidRPr="003D476F" w14:paraId="6C55192E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BF68" w14:textId="7BF3528B" w:rsidR="00D76BA4" w:rsidRPr="003D476F" w:rsidRDefault="00E40F89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Additional information: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59D3AB" w14:textId="77777777" w:rsidR="00E40F89" w:rsidRPr="003D476F" w:rsidRDefault="00E40F89" w:rsidP="00BC0FFD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2DA0" w14:textId="77777777" w:rsidR="00E40F89" w:rsidRPr="003D476F" w:rsidRDefault="00E40F89" w:rsidP="00BC0FFD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E40F89" w:rsidRPr="003D476F" w14:paraId="20041FDE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F38C" w14:textId="77777777" w:rsidR="00E40F89" w:rsidRPr="003D476F" w:rsidRDefault="00E40F89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Scales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9302D2" w14:textId="77777777" w:rsidR="00E40F89" w:rsidRPr="003D476F" w:rsidRDefault="00E40F89" w:rsidP="003D476F">
            <w:pPr>
              <w:widowControl/>
              <w:ind w:left="280" w:hangingChars="100" w:hanging="280"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1EA3" w14:textId="48CF2FA0" w:rsidR="00E40F89" w:rsidRPr="00E40F89" w:rsidRDefault="00E40F89" w:rsidP="00E40F89">
            <w:pPr>
              <w:widowControl/>
              <w:ind w:left="260" w:hangingChars="100" w:hanging="260"/>
              <w:rPr>
                <w:rFonts w:cs="Calibri"/>
                <w:color w:val="000000"/>
                <w:kern w:val="0"/>
                <w:sz w:val="26"/>
                <w:szCs w:val="26"/>
              </w:rPr>
            </w:pPr>
            <w:r w:rsidRPr="00E40F89">
              <w:rPr>
                <w:rFonts w:cs="Calibri"/>
                <w:color w:val="000000"/>
                <w:kern w:val="0"/>
                <w:sz w:val="26"/>
                <w:szCs w:val="26"/>
              </w:rPr>
              <w:t>Scales will be available at the official hotel</w:t>
            </w:r>
          </w:p>
        </w:tc>
      </w:tr>
      <w:tr w:rsidR="00E40F89" w:rsidRPr="003D476F" w14:paraId="5C09A82F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75A85" w14:textId="77777777" w:rsidR="00E40F89" w:rsidRPr="003D476F" w:rsidRDefault="00E40F89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Training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68761D" w14:textId="77777777" w:rsidR="00E40F89" w:rsidRPr="003D476F" w:rsidRDefault="00E40F89" w:rsidP="00BC0FFD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E930" w14:textId="275CF1B9" w:rsidR="00E40F89" w:rsidRPr="00E40F89" w:rsidRDefault="00A50A80" w:rsidP="00BC0FFD">
            <w:pPr>
              <w:widowControl/>
              <w:rPr>
                <w:rFonts w:cs="Calibri"/>
                <w:color w:val="000000"/>
                <w:kern w:val="0"/>
                <w:sz w:val="26"/>
                <w:szCs w:val="26"/>
              </w:rPr>
            </w:pPr>
            <w:r>
              <w:rPr>
                <w:rFonts w:cs="Calibri"/>
                <w:color w:val="000000"/>
                <w:kern w:val="0"/>
                <w:sz w:val="26"/>
                <w:szCs w:val="26"/>
              </w:rPr>
              <w:t>T</w:t>
            </w:r>
            <w:r w:rsidR="00E40F89" w:rsidRPr="00E40F89">
              <w:rPr>
                <w:rFonts w:cs="Calibri"/>
                <w:color w:val="000000"/>
                <w:kern w:val="0"/>
                <w:sz w:val="26"/>
                <w:szCs w:val="26"/>
              </w:rPr>
              <w:t xml:space="preserve">raining </w:t>
            </w:r>
            <w:r w:rsidR="004A2689">
              <w:rPr>
                <w:rFonts w:cs="Calibri"/>
                <w:color w:val="000000"/>
                <w:kern w:val="0"/>
                <w:sz w:val="26"/>
                <w:szCs w:val="26"/>
              </w:rPr>
              <w:t>will be available at the official hotel</w:t>
            </w:r>
            <w:r>
              <w:rPr>
                <w:rFonts w:cs="Calibri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E40F89" w:rsidRPr="003D476F" w14:paraId="32B1CDAF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F36E" w14:textId="77777777" w:rsidR="00E40F89" w:rsidRPr="003D476F" w:rsidRDefault="00E40F89" w:rsidP="003D476F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 xml:space="preserve">Flag and national anthem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D8B36E" w14:textId="77777777" w:rsidR="00E40F89" w:rsidRPr="003D476F" w:rsidRDefault="00E40F89" w:rsidP="00BC0FFD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84F29" w14:textId="16FF8F07" w:rsidR="00E40F89" w:rsidRPr="00E40F89" w:rsidRDefault="00E40F89" w:rsidP="00BC0FFD">
            <w:pPr>
              <w:widowControl/>
              <w:rPr>
                <w:rFonts w:cs="Calibri"/>
                <w:color w:val="000000"/>
                <w:kern w:val="0"/>
                <w:sz w:val="26"/>
                <w:szCs w:val="26"/>
              </w:rPr>
            </w:pPr>
            <w:r w:rsidRPr="00E40F89">
              <w:rPr>
                <w:rFonts w:cs="Calibri"/>
                <w:color w:val="000000"/>
                <w:kern w:val="0"/>
                <w:sz w:val="26"/>
                <w:szCs w:val="26"/>
              </w:rPr>
              <w:t xml:space="preserve">Will be provided by the </w:t>
            </w:r>
            <w:r w:rsidR="00E9052F">
              <w:rPr>
                <w:rFonts w:cs="Calibri"/>
                <w:color w:val="000000"/>
                <w:kern w:val="0"/>
                <w:sz w:val="26"/>
                <w:szCs w:val="26"/>
              </w:rPr>
              <w:t xml:space="preserve">team and </w:t>
            </w:r>
            <w:r w:rsidR="00F33909">
              <w:rPr>
                <w:rFonts w:cs="Calibri"/>
                <w:color w:val="000000"/>
                <w:kern w:val="0"/>
                <w:sz w:val="26"/>
                <w:szCs w:val="26"/>
              </w:rPr>
              <w:t xml:space="preserve">national anthem needs to be </w:t>
            </w:r>
            <w:r w:rsidR="00E9052F">
              <w:rPr>
                <w:rFonts w:cs="Calibri"/>
                <w:color w:val="000000"/>
                <w:kern w:val="0"/>
                <w:sz w:val="26"/>
                <w:szCs w:val="26"/>
              </w:rPr>
              <w:t>tested with the AV officer</w:t>
            </w:r>
            <w:r w:rsidR="00F33909">
              <w:rPr>
                <w:rFonts w:cs="Calibri"/>
                <w:color w:val="000000"/>
                <w:kern w:val="0"/>
                <w:sz w:val="26"/>
                <w:szCs w:val="26"/>
              </w:rPr>
              <w:t xml:space="preserve"> before competition starts.</w:t>
            </w:r>
          </w:p>
        </w:tc>
      </w:tr>
      <w:tr w:rsidR="00E40F89" w:rsidRPr="003D476F" w14:paraId="5FC2D9D1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7ABA" w14:textId="77777777" w:rsidR="00E40F89" w:rsidRPr="003D476F" w:rsidRDefault="00E40F89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Closing banquet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6D2EB3" w14:textId="77777777" w:rsidR="00E40F89" w:rsidRPr="006218D8" w:rsidRDefault="00E40F89" w:rsidP="003D476F">
            <w:pPr>
              <w:widowControl/>
              <w:rPr>
                <w:rFonts w:cs="Calibri"/>
                <w:color w:val="7030A0"/>
                <w:kern w:val="0"/>
                <w:sz w:val="28"/>
                <w:szCs w:val="28"/>
              </w:rPr>
            </w:pPr>
            <w:r w:rsidRPr="006218D8">
              <w:rPr>
                <w:rFonts w:cs="Calibri"/>
                <w:color w:val="7030A0"/>
                <w:kern w:val="0"/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6FE7" w14:textId="241DF0D3" w:rsidR="00E40F89" w:rsidRPr="006218D8" w:rsidRDefault="00E9052F" w:rsidP="006218D8">
            <w:pPr>
              <w:widowControl/>
              <w:rPr>
                <w:rFonts w:cs="Calibri"/>
                <w:kern w:val="0"/>
                <w:sz w:val="26"/>
                <w:szCs w:val="26"/>
              </w:rPr>
            </w:pPr>
            <w:r>
              <w:rPr>
                <w:rFonts w:cs="Calibri"/>
                <w:kern w:val="0"/>
                <w:sz w:val="26"/>
                <w:szCs w:val="26"/>
              </w:rPr>
              <w:t>30/6/2023 8 pm. Banquet ticket is sold at US$</w:t>
            </w:r>
            <w:r w:rsidR="00F33909">
              <w:rPr>
                <w:rFonts w:cs="Calibri"/>
                <w:kern w:val="0"/>
                <w:sz w:val="26"/>
                <w:szCs w:val="26"/>
              </w:rPr>
              <w:t>6</w:t>
            </w:r>
            <w:r>
              <w:rPr>
                <w:rFonts w:cs="Calibri"/>
                <w:kern w:val="0"/>
                <w:sz w:val="26"/>
                <w:szCs w:val="26"/>
              </w:rPr>
              <w:t xml:space="preserve">0 </w:t>
            </w:r>
          </w:p>
        </w:tc>
      </w:tr>
      <w:tr w:rsidR="00E40F89" w:rsidRPr="003D476F" w14:paraId="4B78FE53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B0C27" w14:textId="77777777" w:rsidR="00E40F89" w:rsidRPr="003D476F" w:rsidRDefault="00E40F89" w:rsidP="003D476F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Participation Fee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B7E1D37" w14:textId="77777777" w:rsidR="00E40F89" w:rsidRPr="003D476F" w:rsidRDefault="00E40F89" w:rsidP="003D476F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3BA26" w14:textId="77777777" w:rsidR="00E40F89" w:rsidRPr="006218D8" w:rsidRDefault="00E40F89" w:rsidP="003D476F">
            <w:pPr>
              <w:widowControl/>
              <w:rPr>
                <w:rFonts w:cs="Calibri"/>
                <w:kern w:val="0"/>
                <w:sz w:val="26"/>
                <w:szCs w:val="26"/>
              </w:rPr>
            </w:pPr>
            <w:r w:rsidRPr="006218D8">
              <w:rPr>
                <w:rFonts w:cs="Calibri"/>
                <w:b/>
                <w:bCs/>
                <w:kern w:val="0"/>
                <w:sz w:val="26"/>
                <w:szCs w:val="26"/>
              </w:rPr>
              <w:t>USD</w:t>
            </w:r>
            <w:r w:rsidR="00076142">
              <w:rPr>
                <w:rFonts w:cs="Calibri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6218D8">
              <w:rPr>
                <w:rFonts w:cs="Calibri"/>
                <w:b/>
                <w:bCs/>
                <w:kern w:val="0"/>
                <w:sz w:val="26"/>
                <w:szCs w:val="26"/>
              </w:rPr>
              <w:t>90$</w:t>
            </w:r>
          </w:p>
        </w:tc>
      </w:tr>
      <w:tr w:rsidR="00E40F89" w:rsidRPr="003D476F" w14:paraId="25A61D0A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18AAB" w14:textId="77777777" w:rsidR="00E40F89" w:rsidRPr="003D476F" w:rsidRDefault="00E40F89" w:rsidP="003D476F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Anti-Doping Fee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F1BE21" w14:textId="77777777" w:rsidR="00E40F89" w:rsidRPr="003D476F" w:rsidRDefault="00E40F89" w:rsidP="003D476F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D476F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7C324" w14:textId="62920982" w:rsidR="00E40F89" w:rsidRPr="006218D8" w:rsidRDefault="00E40F89" w:rsidP="003D476F">
            <w:pPr>
              <w:widowControl/>
              <w:rPr>
                <w:rFonts w:cs="Calibri"/>
                <w:kern w:val="0"/>
                <w:sz w:val="26"/>
                <w:szCs w:val="26"/>
              </w:rPr>
            </w:pPr>
            <w:r w:rsidRPr="006218D8">
              <w:rPr>
                <w:rFonts w:cs="Calibri"/>
                <w:b/>
                <w:bCs/>
                <w:kern w:val="0"/>
                <w:sz w:val="26"/>
                <w:szCs w:val="26"/>
              </w:rPr>
              <w:t>USD</w:t>
            </w:r>
            <w:r w:rsidR="00076142">
              <w:rPr>
                <w:rFonts w:cs="Calibri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B9077A">
              <w:rPr>
                <w:rFonts w:cs="Calibri"/>
                <w:b/>
                <w:bCs/>
                <w:kern w:val="0"/>
                <w:sz w:val="26"/>
                <w:szCs w:val="26"/>
              </w:rPr>
              <w:t>7</w:t>
            </w:r>
            <w:r w:rsidRPr="006218D8">
              <w:rPr>
                <w:rFonts w:cs="Calibri"/>
                <w:b/>
                <w:bCs/>
                <w:kern w:val="0"/>
                <w:sz w:val="26"/>
                <w:szCs w:val="26"/>
              </w:rPr>
              <w:t>0$</w:t>
            </w:r>
          </w:p>
        </w:tc>
      </w:tr>
      <w:tr w:rsidR="00E40F89" w:rsidRPr="003D476F" w14:paraId="604DAC9B" w14:textId="77777777" w:rsidTr="0042361F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A1B50" w14:textId="77777777" w:rsidR="00722234" w:rsidRDefault="00722234" w:rsidP="0042361F">
            <w:pPr>
              <w:widowControl/>
              <w:jc w:val="both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0B4BDC1" w14:textId="77777777" w:rsidR="00E40F89" w:rsidRPr="003D476F" w:rsidRDefault="00E40F89" w:rsidP="0042361F">
            <w:pPr>
              <w:widowControl/>
              <w:jc w:val="both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 xml:space="preserve">Health and Travel Insurance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56A6CC" w14:textId="77777777" w:rsidR="00722234" w:rsidRDefault="00722234" w:rsidP="00E40F89">
            <w:pPr>
              <w:rPr>
                <w:sz w:val="28"/>
                <w:szCs w:val="28"/>
              </w:rPr>
            </w:pPr>
          </w:p>
          <w:p w14:paraId="60E08CFF" w14:textId="77777777" w:rsidR="00E40F89" w:rsidRPr="00E40F89" w:rsidRDefault="00E40F89" w:rsidP="00E40F89">
            <w:pPr>
              <w:rPr>
                <w:sz w:val="28"/>
                <w:szCs w:val="28"/>
              </w:rPr>
            </w:pPr>
            <w:r w:rsidRPr="00E40F89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9DF0A" w14:textId="77777777" w:rsidR="00722234" w:rsidRDefault="00722234" w:rsidP="00E40F89">
            <w:pPr>
              <w:rPr>
                <w:sz w:val="26"/>
                <w:szCs w:val="26"/>
              </w:rPr>
            </w:pPr>
          </w:p>
          <w:p w14:paraId="218E0474" w14:textId="787DC5A7" w:rsidR="00F33909" w:rsidRPr="00722234" w:rsidRDefault="00E40F89" w:rsidP="00E40F89">
            <w:pPr>
              <w:rPr>
                <w:sz w:val="26"/>
                <w:szCs w:val="26"/>
              </w:rPr>
            </w:pPr>
            <w:r w:rsidRPr="00E40F89">
              <w:rPr>
                <w:sz w:val="26"/>
                <w:szCs w:val="26"/>
              </w:rPr>
              <w:t>All delegate members must have a valid health insurance. The organi</w:t>
            </w:r>
            <w:r w:rsidR="00F547D1">
              <w:rPr>
                <w:sz w:val="26"/>
                <w:szCs w:val="26"/>
              </w:rPr>
              <w:t>z</w:t>
            </w:r>
            <w:r w:rsidRPr="00E40F89">
              <w:rPr>
                <w:sz w:val="26"/>
                <w:szCs w:val="26"/>
              </w:rPr>
              <w:t>er and the APF will not incur any expenses for a doctor or a stay in hospital. We recommend a travel insurance for covering loss of luggage, theft, delayed planes</w:t>
            </w:r>
            <w:r w:rsidR="00076142">
              <w:rPr>
                <w:rFonts w:hint="eastAsia"/>
                <w:sz w:val="26"/>
                <w:szCs w:val="26"/>
              </w:rPr>
              <w:t xml:space="preserve">. </w:t>
            </w:r>
            <w:proofErr w:type="spellStart"/>
            <w:r w:rsidR="00E9052F">
              <w:rPr>
                <w:sz w:val="26"/>
                <w:szCs w:val="26"/>
              </w:rPr>
              <w:t>etc</w:t>
            </w:r>
            <w:proofErr w:type="spellEnd"/>
          </w:p>
        </w:tc>
      </w:tr>
      <w:tr w:rsidR="00E40F89" w:rsidRPr="003D476F" w14:paraId="385CAC75" w14:textId="77777777" w:rsidTr="0042361F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3A7AD" w14:textId="50EFE4D4" w:rsidR="00E40F89" w:rsidRPr="003D476F" w:rsidRDefault="00F33909" w:rsidP="0042361F">
            <w:pPr>
              <w:widowControl/>
              <w:jc w:val="both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N</w:t>
            </w:r>
            <w:r w:rsidR="00E40F89" w:rsidRPr="00966D46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ominations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A46ADF" w14:textId="77777777" w:rsidR="00E40F89" w:rsidRPr="00966D46" w:rsidRDefault="00E40F89" w:rsidP="00966D46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966D46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60D0" w14:textId="41230B85" w:rsidR="00E40F89" w:rsidRPr="00C1202B" w:rsidRDefault="00E40F89" w:rsidP="00AB56D1">
            <w:pPr>
              <w:widowControl/>
              <w:rPr>
                <w:rFonts w:cs="Calibri"/>
                <w:kern w:val="0"/>
                <w:sz w:val="26"/>
                <w:szCs w:val="26"/>
              </w:rPr>
            </w:pPr>
            <w:r w:rsidRPr="00C1202B">
              <w:rPr>
                <w:rFonts w:cs="Calibri"/>
                <w:kern w:val="0"/>
                <w:sz w:val="26"/>
                <w:szCs w:val="26"/>
              </w:rPr>
              <w:t xml:space="preserve">Team nomination must be </w:t>
            </w:r>
            <w:r w:rsidR="005C6943">
              <w:rPr>
                <w:rFonts w:cs="Calibri"/>
                <w:kern w:val="0"/>
                <w:sz w:val="26"/>
                <w:szCs w:val="26"/>
              </w:rPr>
              <w:t>entered to Goodlift system.</w:t>
            </w:r>
            <w:r w:rsidR="00A5781B">
              <w:rPr>
                <w:rFonts w:cs="Calibri"/>
                <w:kern w:val="0"/>
                <w:sz w:val="26"/>
                <w:szCs w:val="26"/>
              </w:rPr>
              <w:t xml:space="preserve"> One country/ region can only nominate </w:t>
            </w:r>
            <w:r w:rsidR="00A5781B" w:rsidRPr="004A2689">
              <w:rPr>
                <w:rFonts w:cs="Calibri"/>
                <w:b/>
                <w:bCs/>
                <w:color w:val="FF0000"/>
                <w:kern w:val="0"/>
                <w:sz w:val="26"/>
                <w:szCs w:val="26"/>
              </w:rPr>
              <w:t>one</w:t>
            </w:r>
            <w:r w:rsidR="00A5781B">
              <w:rPr>
                <w:rFonts w:cs="Calibri"/>
                <w:kern w:val="0"/>
                <w:sz w:val="26"/>
                <w:szCs w:val="26"/>
              </w:rPr>
              <w:t xml:space="preserve"> team</w:t>
            </w:r>
            <w:r w:rsidR="00E9052F">
              <w:rPr>
                <w:rFonts w:cs="Calibri"/>
                <w:kern w:val="0"/>
                <w:sz w:val="26"/>
                <w:szCs w:val="26"/>
              </w:rPr>
              <w:t xml:space="preserve">. </w:t>
            </w:r>
            <w:r w:rsidR="002E0EF6">
              <w:rPr>
                <w:rFonts w:cs="Calibri"/>
                <w:kern w:val="0"/>
                <w:sz w:val="26"/>
                <w:szCs w:val="26"/>
              </w:rPr>
              <w:t xml:space="preserve">As it is a combined Championships, a lifter can be nominated in 1 classic and 1 equipped event, ie maximum 2 events. </w:t>
            </w:r>
            <w:r w:rsidR="00E9052F" w:rsidRPr="00722234">
              <w:rPr>
                <w:rFonts w:cs="Calibri"/>
                <w:b/>
                <w:kern w:val="0"/>
                <w:sz w:val="26"/>
                <w:szCs w:val="26"/>
              </w:rPr>
              <w:t xml:space="preserve">Photo of lifter, consent for anti-doping form, ADEL certificate and head coach </w:t>
            </w:r>
            <w:r w:rsidR="00153541" w:rsidRPr="00722234">
              <w:rPr>
                <w:rFonts w:cs="Calibri"/>
                <w:b/>
                <w:kern w:val="0"/>
                <w:sz w:val="26"/>
                <w:szCs w:val="26"/>
              </w:rPr>
              <w:t>responsibility</w:t>
            </w:r>
            <w:r w:rsidR="00E9052F" w:rsidRPr="00722234">
              <w:rPr>
                <w:rFonts w:cs="Calibri"/>
                <w:b/>
                <w:kern w:val="0"/>
                <w:sz w:val="26"/>
                <w:szCs w:val="26"/>
              </w:rPr>
              <w:t xml:space="preserve"> form must be sent through the </w:t>
            </w:r>
            <w:proofErr w:type="spellStart"/>
            <w:r w:rsidR="00E9052F" w:rsidRPr="00722234">
              <w:rPr>
                <w:rFonts w:cs="Calibri"/>
                <w:b/>
                <w:kern w:val="0"/>
                <w:sz w:val="26"/>
                <w:szCs w:val="26"/>
              </w:rPr>
              <w:t>G</w:t>
            </w:r>
            <w:r w:rsidR="002E0EF6" w:rsidRPr="00722234">
              <w:rPr>
                <w:rFonts w:cs="Calibri"/>
                <w:b/>
                <w:kern w:val="0"/>
                <w:sz w:val="26"/>
                <w:szCs w:val="26"/>
              </w:rPr>
              <w:t>ood</w:t>
            </w:r>
            <w:r w:rsidR="00E9052F" w:rsidRPr="00722234">
              <w:rPr>
                <w:rFonts w:cs="Calibri"/>
                <w:b/>
                <w:kern w:val="0"/>
                <w:sz w:val="26"/>
                <w:szCs w:val="26"/>
              </w:rPr>
              <w:t>lift</w:t>
            </w:r>
            <w:proofErr w:type="spellEnd"/>
            <w:r w:rsidR="00E9052F" w:rsidRPr="00722234">
              <w:rPr>
                <w:rFonts w:cs="Calibri"/>
                <w:b/>
                <w:kern w:val="0"/>
                <w:sz w:val="26"/>
                <w:szCs w:val="26"/>
              </w:rPr>
              <w:t xml:space="preserve"> system.</w:t>
            </w:r>
          </w:p>
        </w:tc>
      </w:tr>
      <w:tr w:rsidR="00E40F89" w:rsidRPr="003D476F" w14:paraId="476DF1B2" w14:textId="77777777" w:rsidTr="0042361F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0D461" w14:textId="77777777" w:rsidR="00E40F89" w:rsidRPr="003D476F" w:rsidRDefault="00E40F89" w:rsidP="0042361F">
            <w:pPr>
              <w:widowControl/>
              <w:jc w:val="both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966D46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Preliminary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F0644D" w14:textId="77777777" w:rsidR="00E40F89" w:rsidRPr="00966D46" w:rsidRDefault="00E40F89" w:rsidP="00966D46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966D46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4E0BA" w14:textId="1C2C310F" w:rsidR="00E40F89" w:rsidRPr="00C1202B" w:rsidRDefault="00B9077A" w:rsidP="006E4F8F">
            <w:pPr>
              <w:widowControl/>
              <w:rPr>
                <w:rFonts w:cs="Calibri"/>
                <w:kern w:val="0"/>
                <w:sz w:val="26"/>
                <w:szCs w:val="26"/>
              </w:rPr>
            </w:pPr>
            <w:r w:rsidRPr="00722234">
              <w:rPr>
                <w:rFonts w:cs="Calibri"/>
                <w:color w:val="FF0000"/>
                <w:kern w:val="0"/>
                <w:sz w:val="26"/>
                <w:szCs w:val="26"/>
              </w:rPr>
              <w:t>2</w:t>
            </w:r>
            <w:r w:rsidR="00A5781B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>5</w:t>
            </w:r>
            <w:r w:rsidR="00CC71C9" w:rsidRPr="00722234">
              <w:rPr>
                <w:rFonts w:cs="Calibri"/>
                <w:color w:val="FF0000"/>
                <w:kern w:val="0"/>
                <w:sz w:val="26"/>
                <w:szCs w:val="26"/>
                <w:vertAlign w:val="superscript"/>
              </w:rPr>
              <w:t>th</w:t>
            </w:r>
            <w:r w:rsidR="00CC71C9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 xml:space="preserve"> </w:t>
            </w:r>
            <w:r w:rsidR="00A5781B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>April</w:t>
            </w:r>
            <w:r w:rsidR="00A50A80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 xml:space="preserve">, </w:t>
            </w:r>
            <w:r w:rsidR="00572AE7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>202</w:t>
            </w:r>
            <w:r w:rsidR="00A5781B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>3</w:t>
            </w:r>
            <w:r w:rsidR="00572AE7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>;</w:t>
            </w:r>
            <w:r w:rsidR="00E40F89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 xml:space="preserve"> </w:t>
            </w:r>
            <w:r w:rsidR="003212C4">
              <w:rPr>
                <w:rFonts w:cs="Calibri"/>
                <w:kern w:val="0"/>
                <w:sz w:val="26"/>
                <w:szCs w:val="26"/>
              </w:rPr>
              <w:t>nominations must be entered to the Goodlift system</w:t>
            </w:r>
            <w:r w:rsidR="0042361F" w:rsidRPr="00C1202B">
              <w:rPr>
                <w:rFonts w:cs="Calibri"/>
                <w:kern w:val="0"/>
                <w:sz w:val="26"/>
                <w:szCs w:val="26"/>
              </w:rPr>
              <w:t>.</w:t>
            </w:r>
            <w:r w:rsidR="00CF1DB0">
              <w:rPr>
                <w:rFonts w:cs="Calibri" w:hint="eastAsia"/>
                <w:kern w:val="0"/>
                <w:sz w:val="26"/>
                <w:szCs w:val="26"/>
              </w:rPr>
              <w:t xml:space="preserve"> </w:t>
            </w:r>
            <w:r w:rsidR="00E40F89" w:rsidRPr="00C1202B">
              <w:rPr>
                <w:rFonts w:cs="Calibri"/>
                <w:kern w:val="0"/>
                <w:sz w:val="26"/>
                <w:szCs w:val="26"/>
              </w:rPr>
              <w:t>No final nomination will be acc</w:t>
            </w:r>
            <w:r w:rsidR="0042361F" w:rsidRPr="00C1202B">
              <w:rPr>
                <w:rFonts w:cs="Calibri"/>
                <w:kern w:val="0"/>
                <w:sz w:val="26"/>
                <w:szCs w:val="26"/>
              </w:rPr>
              <w:t xml:space="preserve">epted if </w:t>
            </w:r>
            <w:r w:rsidR="003212C4">
              <w:rPr>
                <w:rFonts w:cs="Calibri"/>
                <w:kern w:val="0"/>
                <w:sz w:val="26"/>
                <w:szCs w:val="26"/>
              </w:rPr>
              <w:t>the nominations are not entered to Goodlift system</w:t>
            </w:r>
            <w:r w:rsidR="00E40F89" w:rsidRPr="00C1202B">
              <w:rPr>
                <w:rFonts w:cs="Calibri"/>
                <w:kern w:val="0"/>
                <w:sz w:val="26"/>
                <w:szCs w:val="26"/>
              </w:rPr>
              <w:t>.</w:t>
            </w:r>
            <w:r w:rsidR="00CC71C9">
              <w:rPr>
                <w:rFonts w:cs="Calibri"/>
                <w:kern w:val="0"/>
                <w:sz w:val="26"/>
                <w:szCs w:val="26"/>
              </w:rPr>
              <w:t xml:space="preserve"> If any country has </w:t>
            </w:r>
            <w:r w:rsidR="002E0EF6">
              <w:rPr>
                <w:rFonts w:cs="Calibri"/>
                <w:kern w:val="0"/>
                <w:sz w:val="26"/>
                <w:szCs w:val="26"/>
              </w:rPr>
              <w:t>problem to</w:t>
            </w:r>
            <w:r w:rsidR="00416E55">
              <w:rPr>
                <w:rFonts w:cs="Calibri"/>
                <w:kern w:val="0"/>
                <w:sz w:val="26"/>
                <w:szCs w:val="26"/>
              </w:rPr>
              <w:t xml:space="preserve"> </w:t>
            </w:r>
            <w:r w:rsidR="00CC71C9">
              <w:rPr>
                <w:rFonts w:cs="Calibri"/>
                <w:kern w:val="0"/>
                <w:sz w:val="26"/>
                <w:szCs w:val="26"/>
              </w:rPr>
              <w:t>nominate through the Goodlift system, please inform Mr Farshid Soltani, APF President</w:t>
            </w:r>
            <w:r w:rsidR="002E0EF6">
              <w:rPr>
                <w:rFonts w:cs="Calibri"/>
                <w:kern w:val="0"/>
                <w:sz w:val="26"/>
                <w:szCs w:val="26"/>
              </w:rPr>
              <w:t>,</w:t>
            </w:r>
            <w:r w:rsidR="00416E55">
              <w:rPr>
                <w:rFonts w:cs="Calibri"/>
                <w:kern w:val="0"/>
                <w:sz w:val="26"/>
                <w:szCs w:val="26"/>
              </w:rPr>
              <w:t xml:space="preserve"> for special arrangement.</w:t>
            </w:r>
          </w:p>
        </w:tc>
      </w:tr>
      <w:tr w:rsidR="00E40F89" w:rsidRPr="003D476F" w14:paraId="3E126ADA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E275C" w14:textId="77777777" w:rsidR="00E40F89" w:rsidRPr="003D476F" w:rsidRDefault="00E40F89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966D46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Final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98CB43" w14:textId="77777777" w:rsidR="00E40F89" w:rsidRPr="00722234" w:rsidRDefault="00E40F89" w:rsidP="00BC0FFD">
            <w:pPr>
              <w:widowControl/>
              <w:rPr>
                <w:rFonts w:cs="Calibri"/>
                <w:color w:val="FF0000"/>
                <w:kern w:val="0"/>
                <w:sz w:val="28"/>
                <w:szCs w:val="28"/>
              </w:rPr>
            </w:pPr>
            <w:r w:rsidRPr="00722234">
              <w:rPr>
                <w:rFonts w:cs="Calibri"/>
                <w:color w:val="FF0000"/>
                <w:kern w:val="0"/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AB72F" w14:textId="71CB6E65" w:rsidR="00E40F89" w:rsidRPr="00722234" w:rsidRDefault="00B9077A" w:rsidP="003C3C65">
            <w:pPr>
              <w:widowControl/>
              <w:rPr>
                <w:rFonts w:cs="Calibri"/>
                <w:color w:val="FF0000"/>
                <w:kern w:val="0"/>
                <w:sz w:val="26"/>
                <w:szCs w:val="26"/>
              </w:rPr>
            </w:pPr>
            <w:r w:rsidRPr="00722234">
              <w:rPr>
                <w:rFonts w:cs="Calibri"/>
                <w:color w:val="FF0000"/>
                <w:kern w:val="0"/>
                <w:sz w:val="26"/>
                <w:szCs w:val="26"/>
              </w:rPr>
              <w:t>3</w:t>
            </w:r>
            <w:r w:rsidR="00CC71C9" w:rsidRPr="00722234">
              <w:rPr>
                <w:rFonts w:cs="Calibri"/>
                <w:color w:val="FF0000"/>
                <w:kern w:val="0"/>
                <w:sz w:val="26"/>
                <w:szCs w:val="26"/>
                <w:vertAlign w:val="superscript"/>
              </w:rPr>
              <w:t>th</w:t>
            </w:r>
            <w:r w:rsidR="00CC71C9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 xml:space="preserve"> </w:t>
            </w:r>
            <w:r w:rsidR="007621EB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>June</w:t>
            </w:r>
            <w:r w:rsidR="00A50A80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>, 202</w:t>
            </w:r>
            <w:r w:rsidR="007621EB" w:rsidRPr="00722234">
              <w:rPr>
                <w:rFonts w:cs="Calibri"/>
                <w:color w:val="FF0000"/>
                <w:kern w:val="0"/>
                <w:sz w:val="26"/>
                <w:szCs w:val="26"/>
              </w:rPr>
              <w:t>3</w:t>
            </w:r>
          </w:p>
        </w:tc>
      </w:tr>
    </w:tbl>
    <w:p w14:paraId="639A12CC" w14:textId="4806AABF" w:rsidR="00966D46" w:rsidRDefault="00966D46" w:rsidP="00966D46">
      <w:pPr>
        <w:autoSpaceDE w:val="0"/>
        <w:autoSpaceDN w:val="0"/>
        <w:spacing w:before="1"/>
        <w:rPr>
          <w:rFonts w:cs="Calibri"/>
          <w:b/>
          <w:kern w:val="0"/>
          <w:sz w:val="26"/>
          <w:szCs w:val="26"/>
          <w:lang w:bidi="zh-TW"/>
        </w:rPr>
      </w:pPr>
    </w:p>
    <w:p w14:paraId="42D14843" w14:textId="77777777" w:rsidR="003318D4" w:rsidRDefault="003318D4" w:rsidP="00966D46">
      <w:pPr>
        <w:autoSpaceDE w:val="0"/>
        <w:autoSpaceDN w:val="0"/>
        <w:spacing w:before="1"/>
        <w:rPr>
          <w:rFonts w:cs="Calibri"/>
          <w:b/>
          <w:kern w:val="0"/>
          <w:sz w:val="26"/>
          <w:szCs w:val="26"/>
          <w:lang w:bidi="zh-TW"/>
        </w:rPr>
      </w:pPr>
    </w:p>
    <w:p w14:paraId="28D001A4" w14:textId="724F2DE9" w:rsidR="00966D46" w:rsidRPr="00966D46" w:rsidRDefault="00966D46" w:rsidP="00966D46">
      <w:pPr>
        <w:autoSpaceDE w:val="0"/>
        <w:autoSpaceDN w:val="0"/>
        <w:spacing w:before="1"/>
        <w:rPr>
          <w:rFonts w:cs="Calibri"/>
          <w:b/>
          <w:kern w:val="0"/>
          <w:sz w:val="26"/>
          <w:szCs w:val="26"/>
          <w:lang w:bidi="zh-TW"/>
        </w:rPr>
      </w:pPr>
      <w:r w:rsidRPr="00966D46">
        <w:rPr>
          <w:rFonts w:cs="Calibri"/>
          <w:b/>
          <w:kern w:val="0"/>
          <w:sz w:val="26"/>
          <w:szCs w:val="26"/>
          <w:lang w:bidi="zh-TW"/>
        </w:rPr>
        <w:lastRenderedPageBreak/>
        <w:t xml:space="preserve">Important </w:t>
      </w:r>
      <w:r w:rsidR="00F33909">
        <w:rPr>
          <w:rFonts w:cs="Calibri"/>
          <w:b/>
          <w:kern w:val="0"/>
          <w:sz w:val="26"/>
          <w:szCs w:val="26"/>
          <w:lang w:bidi="zh-TW"/>
        </w:rPr>
        <w:t>i</w:t>
      </w:r>
      <w:r w:rsidRPr="00966D46">
        <w:rPr>
          <w:rFonts w:cs="Calibri"/>
          <w:b/>
          <w:kern w:val="0"/>
          <w:sz w:val="26"/>
          <w:szCs w:val="26"/>
          <w:lang w:bidi="zh-TW"/>
        </w:rPr>
        <w:t xml:space="preserve">tems to </w:t>
      </w:r>
      <w:r w:rsidR="00F33909">
        <w:rPr>
          <w:rFonts w:cs="Calibri"/>
          <w:b/>
          <w:kern w:val="0"/>
          <w:sz w:val="26"/>
          <w:szCs w:val="26"/>
          <w:lang w:bidi="zh-TW"/>
        </w:rPr>
        <w:t>note</w:t>
      </w:r>
      <w:r w:rsidR="00722234">
        <w:rPr>
          <w:rFonts w:cs="Calibri"/>
          <w:b/>
          <w:kern w:val="0"/>
          <w:sz w:val="26"/>
          <w:szCs w:val="26"/>
          <w:lang w:bidi="zh-TW"/>
        </w:rPr>
        <w:t>:</w:t>
      </w:r>
    </w:p>
    <w:p w14:paraId="382CC0FB" w14:textId="7B9D0681" w:rsidR="003D476F" w:rsidRPr="00722234" w:rsidRDefault="00966D46" w:rsidP="00966D46">
      <w:pPr>
        <w:autoSpaceDE w:val="0"/>
        <w:autoSpaceDN w:val="0"/>
        <w:spacing w:before="1"/>
        <w:rPr>
          <w:rFonts w:cs="Calibri"/>
          <w:kern w:val="0"/>
          <w:sz w:val="26"/>
          <w:szCs w:val="26"/>
          <w:lang w:bidi="zh-TW"/>
        </w:rPr>
      </w:pPr>
      <w:r w:rsidRPr="00722234">
        <w:rPr>
          <w:rFonts w:cs="Calibri"/>
          <w:kern w:val="0"/>
          <w:sz w:val="26"/>
          <w:szCs w:val="26"/>
          <w:lang w:bidi="zh-TW"/>
        </w:rPr>
        <w:t xml:space="preserve">Preliminary nomination must be </w:t>
      </w:r>
      <w:r w:rsidR="00CC71C9" w:rsidRPr="00722234">
        <w:rPr>
          <w:rFonts w:cs="Calibri"/>
          <w:kern w:val="0"/>
          <w:sz w:val="26"/>
          <w:szCs w:val="26"/>
          <w:lang w:bidi="zh-TW"/>
        </w:rPr>
        <w:t>entered to the Goodlift system</w:t>
      </w:r>
      <w:r w:rsidRPr="00722234">
        <w:rPr>
          <w:rFonts w:cs="Calibri"/>
          <w:kern w:val="0"/>
          <w:sz w:val="26"/>
          <w:szCs w:val="26"/>
          <w:lang w:bidi="zh-TW"/>
        </w:rPr>
        <w:t xml:space="preserve"> not later than 60 days before the date of </w:t>
      </w:r>
      <w:r w:rsidR="00CC71C9" w:rsidRPr="00722234">
        <w:rPr>
          <w:rFonts w:cs="Calibri"/>
          <w:kern w:val="0"/>
          <w:sz w:val="26"/>
          <w:szCs w:val="26"/>
          <w:lang w:bidi="zh-TW"/>
        </w:rPr>
        <w:t>t</w:t>
      </w:r>
      <w:r w:rsidRPr="00722234">
        <w:rPr>
          <w:rFonts w:cs="Calibri"/>
          <w:kern w:val="0"/>
          <w:sz w:val="26"/>
          <w:szCs w:val="26"/>
          <w:lang w:bidi="zh-TW"/>
        </w:rPr>
        <w:t>he Championship. Final nominations must be submitted no later than 21 days before the date of the Championship and must include only names from the preliminary nomination (</w:t>
      </w:r>
      <w:r w:rsidR="002E0EF6" w:rsidRPr="00722234">
        <w:rPr>
          <w:rFonts w:cs="Calibri"/>
          <w:kern w:val="0"/>
          <w:sz w:val="26"/>
          <w:szCs w:val="26"/>
          <w:lang w:bidi="zh-TW"/>
        </w:rPr>
        <w:t>i.e.,</w:t>
      </w:r>
      <w:r w:rsidRPr="00722234">
        <w:rPr>
          <w:rFonts w:cs="Calibri"/>
          <w:kern w:val="0"/>
          <w:sz w:val="26"/>
          <w:szCs w:val="26"/>
          <w:lang w:bidi="zh-TW"/>
        </w:rPr>
        <w:t xml:space="preserve"> only lifters from the</w:t>
      </w:r>
      <w:r w:rsidRPr="00722234">
        <w:rPr>
          <w:rFonts w:cs="Calibri" w:hint="eastAsia"/>
          <w:kern w:val="0"/>
          <w:sz w:val="26"/>
          <w:szCs w:val="26"/>
          <w:lang w:bidi="zh-TW"/>
        </w:rPr>
        <w:t xml:space="preserve"> </w:t>
      </w:r>
      <w:r w:rsidRPr="00722234">
        <w:rPr>
          <w:rFonts w:cs="Calibri"/>
          <w:kern w:val="0"/>
          <w:sz w:val="26"/>
          <w:szCs w:val="26"/>
          <w:lang w:bidi="zh-TW"/>
        </w:rPr>
        <w:t xml:space="preserve">preliminary nomination can be replaced by a </w:t>
      </w:r>
      <w:r w:rsidR="00076142" w:rsidRPr="00722234">
        <w:rPr>
          <w:rFonts w:cs="Calibri" w:hint="eastAsia"/>
          <w:kern w:val="0"/>
          <w:sz w:val="26"/>
          <w:szCs w:val="26"/>
          <w:lang w:bidi="zh-TW"/>
        </w:rPr>
        <w:t>preliminary nominated reserve lifter</w:t>
      </w:r>
      <w:r w:rsidRPr="00722234">
        <w:rPr>
          <w:rFonts w:cs="Calibri"/>
          <w:kern w:val="0"/>
          <w:sz w:val="26"/>
          <w:szCs w:val="26"/>
          <w:lang w:bidi="zh-TW"/>
        </w:rPr>
        <w:t>. No new nominations will be accepted).</w:t>
      </w:r>
      <w:r w:rsidR="00153541" w:rsidRPr="00722234">
        <w:rPr>
          <w:rFonts w:cs="Calibri"/>
          <w:kern w:val="0"/>
          <w:sz w:val="26"/>
          <w:szCs w:val="26"/>
          <w:lang w:bidi="zh-TW"/>
        </w:rPr>
        <w:t xml:space="preserve"> The teams need to pay the participation fee and anti-doping fee of all nominated lifters even a lifter does not show up. </w:t>
      </w:r>
      <w:r w:rsidR="00F33909" w:rsidRPr="00722234">
        <w:rPr>
          <w:rFonts w:cs="Calibri"/>
          <w:kern w:val="0"/>
          <w:sz w:val="26"/>
          <w:szCs w:val="26"/>
          <w:lang w:bidi="zh-TW"/>
        </w:rPr>
        <w:t xml:space="preserve">The fees need to be paid before the competition starts and unpaid lifters will be eliminated. </w:t>
      </w:r>
      <w:r w:rsidR="00153541" w:rsidRPr="00722234">
        <w:rPr>
          <w:rFonts w:cs="Calibri"/>
          <w:kern w:val="0"/>
          <w:sz w:val="26"/>
          <w:szCs w:val="26"/>
          <w:lang w:bidi="zh-TW"/>
        </w:rPr>
        <w:t>Unless there is a reason not controllable by the team</w:t>
      </w:r>
      <w:r w:rsidR="00F33909" w:rsidRPr="00722234">
        <w:rPr>
          <w:rFonts w:cs="Calibri"/>
          <w:kern w:val="0"/>
          <w:sz w:val="26"/>
          <w:szCs w:val="26"/>
          <w:lang w:bidi="zh-TW"/>
        </w:rPr>
        <w:t xml:space="preserve"> or individual</w:t>
      </w:r>
      <w:r w:rsidR="002E0EF6" w:rsidRPr="00722234">
        <w:rPr>
          <w:rFonts w:cs="Calibri"/>
          <w:kern w:val="0"/>
          <w:sz w:val="26"/>
          <w:szCs w:val="26"/>
          <w:lang w:bidi="zh-TW"/>
        </w:rPr>
        <w:t xml:space="preserve"> for no show</w:t>
      </w:r>
      <w:r w:rsidR="00153541" w:rsidRPr="00722234">
        <w:rPr>
          <w:rFonts w:cs="Calibri"/>
          <w:kern w:val="0"/>
          <w:sz w:val="26"/>
          <w:szCs w:val="26"/>
          <w:lang w:bidi="zh-TW"/>
        </w:rPr>
        <w:t xml:space="preserve">, the fee </w:t>
      </w:r>
      <w:r w:rsidR="00F33909" w:rsidRPr="00722234">
        <w:rPr>
          <w:rFonts w:cs="Calibri"/>
          <w:kern w:val="0"/>
          <w:sz w:val="26"/>
          <w:szCs w:val="26"/>
          <w:lang w:bidi="zh-TW"/>
        </w:rPr>
        <w:t>paid will not be refunded.</w:t>
      </w:r>
    </w:p>
    <w:p w14:paraId="4EC7277C" w14:textId="77777777" w:rsidR="00B9077A" w:rsidRPr="00722234" w:rsidRDefault="00B9077A" w:rsidP="00966D46">
      <w:pPr>
        <w:autoSpaceDE w:val="0"/>
        <w:autoSpaceDN w:val="0"/>
        <w:spacing w:before="1"/>
        <w:rPr>
          <w:rFonts w:cs="Calibri"/>
          <w:kern w:val="0"/>
          <w:szCs w:val="24"/>
          <w:lang w:bidi="zh-TW"/>
        </w:rPr>
      </w:pPr>
    </w:p>
    <w:tbl>
      <w:tblPr>
        <w:tblW w:w="1024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7"/>
        <w:gridCol w:w="142"/>
        <w:gridCol w:w="6688"/>
      </w:tblGrid>
      <w:tr w:rsidR="00E40F89" w:rsidRPr="003D476F" w14:paraId="577082B5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914A" w14:textId="77777777" w:rsidR="00E40F89" w:rsidRDefault="00E40F89" w:rsidP="00966D46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966D46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Opening ceremony</w:t>
            </w:r>
          </w:p>
          <w:p w14:paraId="5AFBE05F" w14:textId="08F4F4E4" w:rsidR="008F2055" w:rsidRPr="003D476F" w:rsidRDefault="008F2055" w:rsidP="00966D46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DB9513" w14:textId="77777777" w:rsidR="00E40F89" w:rsidRPr="0006050C" w:rsidRDefault="00E40F89" w:rsidP="00BC0FFD">
            <w:pPr>
              <w:widowControl/>
              <w:rPr>
                <w:rFonts w:cs="Calibri"/>
                <w:kern w:val="0"/>
                <w:sz w:val="28"/>
                <w:szCs w:val="28"/>
              </w:rPr>
            </w:pPr>
            <w:r w:rsidRPr="0006050C">
              <w:rPr>
                <w:rFonts w:cs="Calibri"/>
                <w:kern w:val="0"/>
                <w:sz w:val="28"/>
                <w:szCs w:val="28"/>
              </w:rPr>
              <w:t>: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B759" w14:textId="7C3CCF1A" w:rsidR="00E40F89" w:rsidRPr="0006050C" w:rsidRDefault="00B9077A" w:rsidP="006E4F8F">
            <w:pPr>
              <w:widowControl/>
              <w:rPr>
                <w:rFonts w:cs="Calibri"/>
                <w:kern w:val="0"/>
                <w:sz w:val="26"/>
                <w:szCs w:val="26"/>
              </w:rPr>
            </w:pPr>
            <w:r>
              <w:rPr>
                <w:rFonts w:cs="Calibri"/>
                <w:kern w:val="0"/>
                <w:sz w:val="26"/>
                <w:szCs w:val="26"/>
              </w:rPr>
              <w:t>24</w:t>
            </w:r>
            <w:r w:rsidRPr="00B9077A">
              <w:rPr>
                <w:rFonts w:cs="Calibri"/>
                <w:kern w:val="0"/>
                <w:sz w:val="26"/>
                <w:szCs w:val="26"/>
                <w:vertAlign w:val="superscript"/>
              </w:rPr>
              <w:t>th</w:t>
            </w:r>
            <w:r>
              <w:rPr>
                <w:rFonts w:cs="Calibri"/>
                <w:kern w:val="0"/>
                <w:sz w:val="26"/>
                <w:szCs w:val="26"/>
              </w:rPr>
              <w:t xml:space="preserve"> </w:t>
            </w:r>
            <w:r w:rsidR="007621EB">
              <w:rPr>
                <w:rFonts w:cs="Calibri"/>
                <w:kern w:val="0"/>
                <w:sz w:val="26"/>
                <w:szCs w:val="26"/>
              </w:rPr>
              <w:t xml:space="preserve">June </w:t>
            </w:r>
            <w:r>
              <w:rPr>
                <w:rFonts w:cs="Calibri"/>
                <w:kern w:val="0"/>
                <w:sz w:val="26"/>
                <w:szCs w:val="26"/>
              </w:rPr>
              <w:t>202</w:t>
            </w:r>
            <w:r w:rsidR="007621EB">
              <w:rPr>
                <w:rFonts w:cs="Calibri"/>
                <w:kern w:val="0"/>
                <w:sz w:val="26"/>
                <w:szCs w:val="26"/>
              </w:rPr>
              <w:t>3</w:t>
            </w:r>
            <w:r w:rsidR="00386DB9">
              <w:rPr>
                <w:rFonts w:cs="Calibri"/>
                <w:kern w:val="0"/>
                <w:sz w:val="26"/>
                <w:szCs w:val="26"/>
              </w:rPr>
              <w:t>; The</w:t>
            </w:r>
            <w:r w:rsidR="00CC71C9">
              <w:rPr>
                <w:rFonts w:cs="Calibri"/>
                <w:kern w:val="0"/>
                <w:sz w:val="26"/>
                <w:szCs w:val="26"/>
              </w:rPr>
              <w:t xml:space="preserve"> </w:t>
            </w:r>
            <w:r w:rsidR="002E0EF6">
              <w:rPr>
                <w:rFonts w:cs="Calibri"/>
                <w:kern w:val="0"/>
                <w:sz w:val="26"/>
                <w:szCs w:val="26"/>
              </w:rPr>
              <w:t xml:space="preserve">exact </w:t>
            </w:r>
            <w:r w:rsidR="00CC71C9">
              <w:rPr>
                <w:rFonts w:cs="Calibri"/>
                <w:kern w:val="0"/>
                <w:sz w:val="26"/>
                <w:szCs w:val="26"/>
              </w:rPr>
              <w:t xml:space="preserve">time </w:t>
            </w:r>
            <w:r w:rsidR="00386DB9">
              <w:rPr>
                <w:rFonts w:cs="Calibri"/>
                <w:kern w:val="0"/>
                <w:sz w:val="26"/>
                <w:szCs w:val="26"/>
              </w:rPr>
              <w:t xml:space="preserve">will be announced </w:t>
            </w:r>
            <w:r w:rsidR="008F2055">
              <w:rPr>
                <w:rFonts w:cs="Calibri"/>
                <w:kern w:val="0"/>
                <w:sz w:val="26"/>
                <w:szCs w:val="26"/>
              </w:rPr>
              <w:t xml:space="preserve">after final </w:t>
            </w:r>
            <w:r w:rsidR="00386DB9">
              <w:rPr>
                <w:rFonts w:cs="Calibri"/>
                <w:kern w:val="0"/>
                <w:sz w:val="26"/>
                <w:szCs w:val="26"/>
              </w:rPr>
              <w:t xml:space="preserve"> nomination</w:t>
            </w:r>
            <w:r w:rsidR="008F2055">
              <w:rPr>
                <w:rFonts w:cs="Calibri"/>
                <w:kern w:val="0"/>
                <w:sz w:val="26"/>
                <w:szCs w:val="26"/>
              </w:rPr>
              <w:t xml:space="preserve"> deadline</w:t>
            </w:r>
            <w:r w:rsidR="00386DB9">
              <w:rPr>
                <w:rFonts w:cs="Calibri"/>
                <w:kern w:val="0"/>
                <w:sz w:val="26"/>
                <w:szCs w:val="26"/>
              </w:rPr>
              <w:t>.</w:t>
            </w:r>
          </w:p>
        </w:tc>
      </w:tr>
      <w:tr w:rsidR="00E40F89" w:rsidRPr="003D476F" w14:paraId="4F15C982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B2059" w14:textId="77777777" w:rsidR="00E40F89" w:rsidRDefault="00E40F89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966D46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Costume</w:t>
            </w:r>
          </w:p>
          <w:p w14:paraId="12534E7F" w14:textId="022C7397" w:rsidR="008F2055" w:rsidRPr="003D476F" w:rsidRDefault="008F2055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F72878" w14:textId="77777777" w:rsidR="00E40F89" w:rsidRPr="00966D46" w:rsidRDefault="00E40F89" w:rsidP="00966D46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966D46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3E43" w14:textId="28460BF6" w:rsidR="00E40F89" w:rsidRPr="00E40F89" w:rsidRDefault="00E40F89" w:rsidP="00966D46">
            <w:pPr>
              <w:widowControl/>
              <w:rPr>
                <w:rFonts w:cs="Calibri"/>
                <w:color w:val="000000"/>
                <w:kern w:val="0"/>
                <w:sz w:val="26"/>
                <w:szCs w:val="26"/>
              </w:rPr>
            </w:pPr>
            <w:r w:rsidRPr="00E40F89">
              <w:rPr>
                <w:rFonts w:cs="Calibri"/>
                <w:color w:val="000000"/>
                <w:kern w:val="0"/>
                <w:sz w:val="26"/>
                <w:szCs w:val="26"/>
              </w:rPr>
              <w:t xml:space="preserve">All lifters must </w:t>
            </w:r>
            <w:r w:rsidR="008F2055">
              <w:rPr>
                <w:rFonts w:cs="Calibri"/>
                <w:color w:val="000000"/>
                <w:kern w:val="0"/>
                <w:sz w:val="26"/>
                <w:szCs w:val="26"/>
              </w:rPr>
              <w:t>use</w:t>
            </w:r>
            <w:r w:rsidRPr="00E40F89">
              <w:rPr>
                <w:rFonts w:cs="Calibri"/>
                <w:color w:val="000000"/>
                <w:kern w:val="0"/>
                <w:sz w:val="26"/>
                <w:szCs w:val="26"/>
              </w:rPr>
              <w:t xml:space="preserve"> IPF-approved singl</w:t>
            </w:r>
            <w:r w:rsidR="00076142">
              <w:rPr>
                <w:rFonts w:cs="Calibri"/>
                <w:color w:val="000000"/>
                <w:kern w:val="0"/>
                <w:sz w:val="26"/>
                <w:szCs w:val="26"/>
              </w:rPr>
              <w:t>et and</w:t>
            </w:r>
            <w:r w:rsidR="00076142">
              <w:rPr>
                <w:rFonts w:cs="Calibr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40F89">
              <w:rPr>
                <w:rFonts w:cs="Calibri"/>
                <w:color w:val="000000"/>
                <w:kern w:val="0"/>
                <w:sz w:val="26"/>
                <w:szCs w:val="26"/>
              </w:rPr>
              <w:t>equipment.</w:t>
            </w:r>
          </w:p>
          <w:p w14:paraId="36D972CC" w14:textId="7EEA355B" w:rsidR="00E40F89" w:rsidRPr="00E40F89" w:rsidRDefault="00E40F89" w:rsidP="00966D46">
            <w:pPr>
              <w:widowControl/>
              <w:rPr>
                <w:rFonts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E40F89" w:rsidRPr="003D476F" w14:paraId="1E94C357" w14:textId="77777777" w:rsidTr="00E40F89">
        <w:trPr>
          <w:trHeight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7BFBE" w14:textId="77777777" w:rsidR="00E40F89" w:rsidRDefault="00E40F89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966D46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  <w:t>Correspondence</w:t>
            </w:r>
          </w:p>
          <w:p w14:paraId="596B8650" w14:textId="77777777" w:rsidR="008F2055" w:rsidRDefault="008F2055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3ACAB17" w14:textId="77777777" w:rsidR="008F2055" w:rsidRDefault="008F2055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1E0726C" w14:textId="0D0C808F" w:rsidR="008F2055" w:rsidRPr="00966D46" w:rsidRDefault="008F2055" w:rsidP="00BC0FFD">
            <w:pPr>
              <w:widowControl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9245D0" w14:textId="77777777" w:rsidR="00E40F89" w:rsidRPr="00966D46" w:rsidRDefault="00E40F89" w:rsidP="00966D46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966D46">
              <w:rPr>
                <w:rFonts w:cs="Calibri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D3FB1" w14:textId="0405C68F" w:rsidR="00E40F89" w:rsidRPr="005F394A" w:rsidRDefault="00E40F89" w:rsidP="00966D46">
            <w:pPr>
              <w:widowControl/>
              <w:rPr>
                <w:rFonts w:cs="Calibri"/>
                <w:kern w:val="0"/>
                <w:sz w:val="26"/>
                <w:szCs w:val="26"/>
              </w:rPr>
            </w:pPr>
            <w:r w:rsidRPr="00E40F89">
              <w:rPr>
                <w:rFonts w:cs="Calibri"/>
                <w:color w:val="000000"/>
                <w:kern w:val="0"/>
                <w:sz w:val="26"/>
                <w:szCs w:val="26"/>
              </w:rPr>
              <w:t>E-M</w:t>
            </w:r>
            <w:r w:rsidR="00076142">
              <w:rPr>
                <w:rFonts w:cs="Calibri"/>
                <w:color w:val="000000"/>
                <w:kern w:val="0"/>
                <w:sz w:val="26"/>
                <w:szCs w:val="26"/>
              </w:rPr>
              <w:t>ails regarding the championship</w:t>
            </w:r>
            <w:r w:rsidR="00076142">
              <w:rPr>
                <w:rFonts w:cs="Calibri" w:hint="eastAsia"/>
                <w:color w:val="000000"/>
                <w:kern w:val="0"/>
                <w:sz w:val="26"/>
                <w:szCs w:val="26"/>
              </w:rPr>
              <w:t>s</w:t>
            </w:r>
            <w:r w:rsidRPr="00E40F89">
              <w:rPr>
                <w:rFonts w:cs="Calibri"/>
                <w:color w:val="000000"/>
                <w:kern w:val="0"/>
                <w:sz w:val="26"/>
                <w:szCs w:val="26"/>
              </w:rPr>
              <w:t xml:space="preserve"> must be sent</w:t>
            </w:r>
            <w:r w:rsidRPr="005F394A">
              <w:rPr>
                <w:rFonts w:cs="Calibri"/>
                <w:kern w:val="0"/>
                <w:sz w:val="26"/>
                <w:szCs w:val="26"/>
              </w:rPr>
              <w:t xml:space="preserve"> </w:t>
            </w:r>
            <w:r w:rsidR="00076142">
              <w:rPr>
                <w:rFonts w:cs="Calibri" w:hint="eastAsia"/>
                <w:kern w:val="0"/>
                <w:sz w:val="26"/>
                <w:szCs w:val="26"/>
              </w:rPr>
              <w:t xml:space="preserve">to </w:t>
            </w:r>
            <w:r w:rsidR="003212C4">
              <w:rPr>
                <w:rFonts w:cs="Calibri"/>
                <w:kern w:val="0"/>
                <w:sz w:val="26"/>
                <w:szCs w:val="26"/>
              </w:rPr>
              <w:t xml:space="preserve">Ms Josephine Ip </w:t>
            </w:r>
            <w:r w:rsidR="00C1202B">
              <w:rPr>
                <w:rFonts w:cs="Calibri" w:hint="eastAsia"/>
                <w:kern w:val="0"/>
                <w:sz w:val="26"/>
                <w:szCs w:val="26"/>
              </w:rPr>
              <w:t>(</w:t>
            </w:r>
            <w:hyperlink r:id="rId16" w:history="1">
              <w:r w:rsidR="003212C4" w:rsidRPr="004E675A">
                <w:rPr>
                  <w:rStyle w:val="aa"/>
                  <w:rFonts w:cs="Calibri"/>
                  <w:kern w:val="0"/>
                  <w:sz w:val="26"/>
                  <w:szCs w:val="26"/>
                </w:rPr>
                <w:t>w</w:t>
              </w:r>
              <w:r w:rsidR="003212C4" w:rsidRPr="004E675A">
                <w:rPr>
                  <w:rStyle w:val="aa"/>
                  <w:sz w:val="26"/>
                  <w:szCs w:val="26"/>
                </w:rPr>
                <w:t>yiphkucc@yahoo.com.hk</w:t>
              </w:r>
            </w:hyperlink>
            <w:r w:rsidR="00C1202B">
              <w:rPr>
                <w:rFonts w:cs="Calibri" w:hint="eastAsia"/>
                <w:kern w:val="0"/>
                <w:sz w:val="26"/>
                <w:szCs w:val="26"/>
              </w:rPr>
              <w:t xml:space="preserve"> )</w:t>
            </w:r>
          </w:p>
          <w:p w14:paraId="2DD117D5" w14:textId="77777777" w:rsidR="00E40F89" w:rsidRPr="00E40F89" w:rsidRDefault="00076142" w:rsidP="00966D46">
            <w:pPr>
              <w:widowControl/>
              <w:rPr>
                <w:rFonts w:cs="Calibri"/>
                <w:color w:val="000000"/>
                <w:kern w:val="0"/>
                <w:sz w:val="26"/>
                <w:szCs w:val="26"/>
              </w:rPr>
            </w:pPr>
            <w:r>
              <w:rPr>
                <w:rFonts w:cs="Calibri"/>
                <w:color w:val="000000"/>
                <w:kern w:val="0"/>
                <w:sz w:val="26"/>
                <w:szCs w:val="26"/>
              </w:rPr>
              <w:t>with a</w:t>
            </w:r>
            <w:r w:rsidR="00E40F89" w:rsidRPr="00E40F89">
              <w:rPr>
                <w:rFonts w:cs="Calibri"/>
                <w:color w:val="000000"/>
                <w:kern w:val="0"/>
                <w:sz w:val="26"/>
                <w:szCs w:val="26"/>
              </w:rPr>
              <w:t xml:space="preserve"> copy to </w:t>
            </w:r>
            <w:r w:rsidR="0042361F" w:rsidRPr="0042361F">
              <w:rPr>
                <w:rFonts w:cs="Calibri"/>
                <w:color w:val="000000"/>
                <w:kern w:val="0"/>
                <w:sz w:val="26"/>
                <w:szCs w:val="26"/>
              </w:rPr>
              <w:t>Chen-Yeh,Chao</w:t>
            </w:r>
          </w:p>
          <w:p w14:paraId="498C1880" w14:textId="4259DB0E" w:rsidR="00494BC8" w:rsidRPr="00E40F89" w:rsidRDefault="00E40F89" w:rsidP="00D76BA4">
            <w:pPr>
              <w:widowControl/>
              <w:rPr>
                <w:rFonts w:cs="Calibri"/>
                <w:color w:val="000000"/>
                <w:kern w:val="0"/>
                <w:sz w:val="26"/>
                <w:szCs w:val="26"/>
              </w:rPr>
            </w:pPr>
            <w:r w:rsidRPr="00E40F89">
              <w:rPr>
                <w:rFonts w:cs="Calibri"/>
                <w:color w:val="000000"/>
                <w:kern w:val="0"/>
                <w:sz w:val="26"/>
                <w:szCs w:val="26"/>
              </w:rPr>
              <w:t>(</w:t>
            </w:r>
            <w:hyperlink r:id="rId17" w:history="1">
              <w:r w:rsidRPr="00BC0FFD">
                <w:rPr>
                  <w:rStyle w:val="aa"/>
                  <w:rFonts w:cs="Calibri"/>
                  <w:kern w:val="0"/>
                  <w:sz w:val="26"/>
                  <w:szCs w:val="26"/>
                </w:rPr>
                <w:t>chenyehchao@yahoo.com.tw</w:t>
              </w:r>
            </w:hyperlink>
            <w:r w:rsidRPr="00E40F89">
              <w:rPr>
                <w:rFonts w:cs="Calibri"/>
                <w:color w:val="000000"/>
                <w:kern w:val="0"/>
                <w:sz w:val="26"/>
                <w:szCs w:val="26"/>
              </w:rPr>
              <w:t>)</w:t>
            </w:r>
          </w:p>
        </w:tc>
      </w:tr>
    </w:tbl>
    <w:p w14:paraId="220C25C3" w14:textId="77777777" w:rsidR="003318D4" w:rsidRPr="003D476F" w:rsidRDefault="003318D4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tbl>
      <w:tblPr>
        <w:tblW w:w="1024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1"/>
        <w:gridCol w:w="77"/>
        <w:gridCol w:w="5979"/>
      </w:tblGrid>
      <w:tr w:rsidR="00E40F89" w:rsidRPr="003D476F" w14:paraId="0C6E5DCF" w14:textId="77777777" w:rsidTr="00494BC8">
        <w:trPr>
          <w:trHeight w:val="34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34BDE" w14:textId="014F8D7E" w:rsidR="00E40F89" w:rsidRPr="00D76BA4" w:rsidRDefault="00E40F89" w:rsidP="00BC0FFD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proofErr w:type="spellStart"/>
            <w:r w:rsidRPr="00D76BA4">
              <w:rPr>
                <w:rFonts w:cs="Calibri"/>
                <w:color w:val="000000"/>
                <w:kern w:val="0"/>
                <w:szCs w:val="24"/>
              </w:rPr>
              <w:t>Farshid</w:t>
            </w:r>
            <w:proofErr w:type="spellEnd"/>
            <w:r w:rsidRPr="00D76BA4">
              <w:rPr>
                <w:rFonts w:cs="Calibri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D76BA4">
              <w:rPr>
                <w:rFonts w:cs="Calibri"/>
                <w:color w:val="000000"/>
                <w:kern w:val="0"/>
                <w:szCs w:val="24"/>
              </w:rPr>
              <w:t>Soltani</w:t>
            </w:r>
            <w:proofErr w:type="spellEnd"/>
            <w:r w:rsidR="00494BC8" w:rsidRPr="00D76BA4">
              <w:rPr>
                <w:rFonts w:cs="Calibri"/>
                <w:color w:val="000000"/>
                <w:kern w:val="0"/>
                <w:szCs w:val="24"/>
              </w:rPr>
              <w:t xml:space="preserve">: APF President  </w:t>
            </w:r>
          </w:p>
          <w:p w14:paraId="68D0F324" w14:textId="77777777" w:rsidR="00494BC8" w:rsidRPr="00D76BA4" w:rsidRDefault="00494BC8" w:rsidP="00BC0FFD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D76BA4">
              <w:rPr>
                <w:rFonts w:cs="Calibri"/>
                <w:color w:val="000000"/>
                <w:kern w:val="0"/>
                <w:szCs w:val="24"/>
              </w:rPr>
              <w:t>Chen-Yeh Chao: APF Technical Chair</w:t>
            </w:r>
          </w:p>
          <w:p w14:paraId="63CCF87F" w14:textId="77777777" w:rsidR="00494BC8" w:rsidRPr="00D76BA4" w:rsidRDefault="00494BC8" w:rsidP="00BC0FFD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D76BA4">
              <w:rPr>
                <w:rFonts w:cs="Calibri"/>
                <w:color w:val="000000"/>
                <w:kern w:val="0"/>
                <w:szCs w:val="24"/>
              </w:rPr>
              <w:t>Tatiana Romanova: APF Secretary General</w:t>
            </w:r>
          </w:p>
          <w:p w14:paraId="198957D0" w14:textId="13572F11" w:rsidR="00494BC8" w:rsidRPr="007621EB" w:rsidRDefault="00494BC8" w:rsidP="00BC0FFD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 w:rsidRPr="00D76BA4">
              <w:rPr>
                <w:rFonts w:cs="Calibri"/>
                <w:color w:val="000000"/>
                <w:kern w:val="0"/>
                <w:szCs w:val="24"/>
              </w:rPr>
              <w:t xml:space="preserve">Josephine WY </w:t>
            </w:r>
            <w:proofErr w:type="spellStart"/>
            <w:r w:rsidRPr="00D76BA4">
              <w:rPr>
                <w:rFonts w:cs="Calibri"/>
                <w:color w:val="000000"/>
                <w:kern w:val="0"/>
                <w:szCs w:val="24"/>
              </w:rPr>
              <w:t>Ip</w:t>
            </w:r>
            <w:proofErr w:type="spellEnd"/>
            <w:r w:rsidRPr="00D76BA4">
              <w:rPr>
                <w:rFonts w:cs="Calibri"/>
                <w:color w:val="000000"/>
                <w:kern w:val="0"/>
                <w:szCs w:val="24"/>
              </w:rPr>
              <w:t>: Meet Director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44FA7D69" w14:textId="04783221" w:rsidR="00E40F89" w:rsidRPr="00966D46" w:rsidRDefault="00E40F89" w:rsidP="00BC0FFD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9FD7C" w14:textId="0D803B19" w:rsidR="00E40F89" w:rsidRPr="003D476F" w:rsidRDefault="005F394A" w:rsidP="005F394A"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t xml:space="preserve"> </w:t>
            </w:r>
          </w:p>
        </w:tc>
      </w:tr>
    </w:tbl>
    <w:p w14:paraId="24FD8D82" w14:textId="2A169115" w:rsidR="00722234" w:rsidRDefault="00722234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p w14:paraId="3EC8A92C" w14:textId="77777777" w:rsidR="00722234" w:rsidRDefault="00722234">
      <w:pPr>
        <w:widowControl/>
        <w:rPr>
          <w:rFonts w:cs="Calibri"/>
          <w:b/>
          <w:color w:val="FF0000"/>
          <w:kern w:val="0"/>
          <w:sz w:val="28"/>
          <w:szCs w:val="28"/>
          <w:lang w:bidi="zh-TW"/>
        </w:rPr>
      </w:pPr>
      <w:r>
        <w:rPr>
          <w:rFonts w:cs="Calibri"/>
          <w:b/>
          <w:color w:val="FF0000"/>
          <w:kern w:val="0"/>
          <w:sz w:val="28"/>
          <w:szCs w:val="28"/>
          <w:lang w:bidi="zh-TW"/>
        </w:rPr>
        <w:br w:type="page"/>
      </w:r>
      <w:bookmarkStart w:id="0" w:name="_GoBack"/>
      <w:bookmarkEnd w:id="0"/>
    </w:p>
    <w:p w14:paraId="5CA11103" w14:textId="77777777" w:rsidR="003D476F" w:rsidRDefault="003D476F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p w14:paraId="2E2A6D19" w14:textId="77777777" w:rsidR="008229E4" w:rsidRDefault="008229E4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tbl>
      <w:tblPr>
        <w:tblpPr w:leftFromText="180" w:rightFromText="180" w:vertAnchor="text" w:horzAnchor="margin" w:tblpY="14"/>
        <w:tblW w:w="100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6827"/>
        <w:gridCol w:w="1813"/>
      </w:tblGrid>
      <w:tr w:rsidR="00D76BA4" w:rsidRPr="004D5986" w14:paraId="0923B42B" w14:textId="77777777" w:rsidTr="00D76BA4">
        <w:trPr>
          <w:trHeight w:hRule="exact" w:val="777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0A697" w14:textId="77777777" w:rsidR="00D76BA4" w:rsidRPr="004D5986" w:rsidRDefault="00D76BA4" w:rsidP="00D76BA4">
            <w:pPr>
              <w:widowControl/>
              <w:spacing w:after="24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4D5986">
              <w:rPr>
                <w:rFonts w:ascii="Arial" w:hAnsi="Arial" w:cs="Arial"/>
                <w:b/>
                <w:bCs/>
                <w:kern w:val="0"/>
                <w:sz w:val="22"/>
              </w:rPr>
              <w:t>Provisional Timetable (will be revised after preliminary nomination)</w:t>
            </w:r>
            <w:r w:rsidRPr="004D5986">
              <w:rPr>
                <w:rFonts w:ascii="Arial" w:hAnsi="Arial" w:cs="Arial"/>
                <w:b/>
                <w:bCs/>
                <w:kern w:val="0"/>
                <w:sz w:val="22"/>
              </w:rPr>
              <w:br/>
              <w:t xml:space="preserve">Final Time Table will be made after the Technical Meeting)    </w:t>
            </w:r>
            <w:r w:rsidRPr="004D5986">
              <w:rPr>
                <w:rFonts w:ascii="Arial" w:hAnsi="Arial" w:cs="Arial"/>
                <w:b/>
                <w:bCs/>
                <w:kern w:val="0"/>
                <w:szCs w:val="24"/>
              </w:rPr>
              <w:t xml:space="preserve">                                                </w:t>
            </w:r>
          </w:p>
        </w:tc>
      </w:tr>
      <w:tr w:rsidR="00D76BA4" w:rsidRPr="004D5986" w14:paraId="036442EB" w14:textId="77777777" w:rsidTr="00D76BA4">
        <w:trPr>
          <w:trHeight w:val="5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389C6" w14:textId="77777777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D598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Date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893498" w14:textId="77777777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B35F85" w14:textId="6DBA3FE1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TIME</w:t>
            </w:r>
          </w:p>
        </w:tc>
      </w:tr>
      <w:tr w:rsidR="00D76BA4" w:rsidRPr="004D5986" w14:paraId="49A62954" w14:textId="77777777" w:rsidTr="00D76BA4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67DD6E" w14:textId="77777777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23/6/2023</w:t>
            </w:r>
          </w:p>
          <w:p w14:paraId="03A69750" w14:textId="77777777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077D14" w14:textId="77777777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D598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Referee Clinic &amp; Examination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5637C4" w14:textId="6D066DA2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TBD</w:t>
            </w:r>
          </w:p>
        </w:tc>
      </w:tr>
      <w:tr w:rsidR="00D76BA4" w:rsidRPr="004D5986" w14:paraId="7AFCEAE9" w14:textId="77777777" w:rsidTr="00D76BA4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C4E2A" w14:textId="77777777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23/6/2023</w:t>
            </w:r>
            <w:r w:rsidRPr="004D598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br/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F6225" w14:textId="77777777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D598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Technical Meeting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50AD2" w14:textId="2AA8D052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TBD</w:t>
            </w:r>
          </w:p>
        </w:tc>
      </w:tr>
      <w:tr w:rsidR="00D76BA4" w:rsidRPr="004D5986" w14:paraId="3AAFD44B" w14:textId="77777777" w:rsidTr="00D76BA4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CCD791" w14:textId="77777777" w:rsidR="00D76BA4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24/6/2023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76B74E" w14:textId="77777777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D5986">
              <w:rPr>
                <w:rFonts w:ascii="Century Gothic" w:hAnsi="Century Gothic" w:cs="PMingLiU"/>
                <w:b/>
                <w:bCs/>
                <w:color w:val="000000"/>
                <w:kern w:val="0"/>
                <w:sz w:val="20"/>
                <w:szCs w:val="20"/>
              </w:rPr>
              <w:t>Opening Ceremony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631F2E" w14:textId="294CA5FE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TBD</w:t>
            </w:r>
          </w:p>
        </w:tc>
      </w:tr>
      <w:tr w:rsidR="00D76BA4" w:rsidRPr="004D5986" w14:paraId="33B9CFB4" w14:textId="77777777" w:rsidTr="00D76BA4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701E03" w14:textId="77777777" w:rsidR="00D76BA4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163C07A0" w14:textId="77777777" w:rsidR="00D76BA4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24/6/2023</w:t>
            </w:r>
          </w:p>
          <w:p w14:paraId="17FD30E3" w14:textId="77777777" w:rsidR="00D76BA4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25/6/2023</w:t>
            </w:r>
          </w:p>
          <w:p w14:paraId="67492AF0" w14:textId="77777777" w:rsidR="00D76BA4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26/6/2023</w:t>
            </w:r>
          </w:p>
          <w:p w14:paraId="7D01150C" w14:textId="77777777" w:rsidR="00D76BA4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27/6/2023 am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161B9" w14:textId="77777777" w:rsidR="00D76BA4" w:rsidRPr="00494BC8" w:rsidRDefault="00D76BA4" w:rsidP="00D76BA4">
            <w:pPr>
              <w:widowControl/>
              <w:jc w:val="center"/>
              <w:rPr>
                <w:rFonts w:ascii="Arial" w:eastAsia="MS Gothic" w:hAnsi="Arial" w:cs="Arial"/>
                <w:b/>
                <w:bCs/>
                <w:color w:val="FF0000"/>
                <w:kern w:val="0"/>
                <w:szCs w:val="24"/>
              </w:rPr>
            </w:pPr>
            <w:r w:rsidRPr="00494BC8">
              <w:rPr>
                <w:rFonts w:ascii="Arial" w:eastAsia="MS Gothic" w:hAnsi="Arial" w:cs="Arial"/>
                <w:b/>
                <w:bCs/>
                <w:color w:val="FF0000"/>
                <w:kern w:val="0"/>
                <w:szCs w:val="24"/>
              </w:rPr>
              <w:t>Classic PL Championships</w:t>
            </w:r>
          </w:p>
          <w:p w14:paraId="3D5ED37E" w14:textId="77777777" w:rsidR="00D76BA4" w:rsidRPr="00494BC8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</w:pPr>
            <w:r w:rsidRPr="00494BC8"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  <w:t>Men 53-66kg, Women 43-57 kg</w:t>
            </w:r>
          </w:p>
          <w:p w14:paraId="79E46814" w14:textId="77777777" w:rsidR="00D76BA4" w:rsidRPr="00494BC8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</w:pPr>
            <w:r w:rsidRPr="00494BC8"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  <w:t>Men 74-83kg, Women 63-69 kg</w:t>
            </w:r>
          </w:p>
          <w:p w14:paraId="4A79C944" w14:textId="77777777" w:rsidR="00D76BA4" w:rsidRPr="00494BC8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94BC8"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  <w:t>Men 93-105kg, Women 76-84+kg</w:t>
            </w:r>
            <w:r w:rsidRPr="00494BC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D2B153D" w14:textId="77777777" w:rsidR="00D76BA4" w:rsidRPr="004D5986" w:rsidRDefault="00D76BA4" w:rsidP="00D76BA4">
            <w:pPr>
              <w:widowControl/>
              <w:jc w:val="center"/>
              <w:rPr>
                <w:rFonts w:ascii="Century Gothic" w:hAnsi="Century Gothic" w:cs="PMingLiU"/>
                <w:b/>
                <w:bCs/>
                <w:color w:val="000000"/>
                <w:kern w:val="0"/>
                <w:sz w:val="20"/>
                <w:szCs w:val="20"/>
              </w:rPr>
            </w:pPr>
            <w:r w:rsidRPr="00494BC8"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  <w:t>Men 120-120+kg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DA8F57" w14:textId="7C88D0B2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TBD</w:t>
            </w:r>
          </w:p>
        </w:tc>
      </w:tr>
      <w:tr w:rsidR="00D76BA4" w:rsidRPr="004D5986" w14:paraId="030B686F" w14:textId="77777777" w:rsidTr="00D76BA4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61F0B9" w14:textId="77777777" w:rsidR="00D76BA4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27/6/2023 pm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5CDC39" w14:textId="77777777" w:rsidR="00D76BA4" w:rsidRPr="00494BC8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</w:pPr>
            <w:r w:rsidRPr="00494BC8"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  <w:t>Equipped Bench Press Championship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7949A6" w14:textId="27BB2B2F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TBD</w:t>
            </w:r>
          </w:p>
        </w:tc>
      </w:tr>
      <w:tr w:rsidR="00D76BA4" w:rsidRPr="004D5986" w14:paraId="604563EC" w14:textId="77777777" w:rsidTr="00D76BA4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B21901" w14:textId="77777777" w:rsidR="00D76BA4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28/6/2023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761B6D" w14:textId="77777777" w:rsidR="00D76BA4" w:rsidRPr="00494BC8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</w:pPr>
            <w:r w:rsidRPr="00494BC8"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  <w:t>Classic Bench Press Championship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06E9D4" w14:textId="527480EA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TBD</w:t>
            </w:r>
          </w:p>
        </w:tc>
      </w:tr>
      <w:tr w:rsidR="00D76BA4" w:rsidRPr="004D5986" w14:paraId="204233A0" w14:textId="77777777" w:rsidTr="00D76BA4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1742F4" w14:textId="77777777" w:rsidR="00D76BA4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29-30/6/2023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706BE6" w14:textId="77777777" w:rsidR="00D76BA4" w:rsidRPr="00494BC8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</w:pPr>
            <w:r w:rsidRPr="00494BC8"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  <w:t>Equipped Powerlifting Championship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E8278D" w14:textId="5A827EDA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TBD</w:t>
            </w:r>
          </w:p>
        </w:tc>
      </w:tr>
      <w:tr w:rsidR="00D76BA4" w:rsidRPr="004D5986" w14:paraId="0D5E178D" w14:textId="77777777" w:rsidTr="00D76BA4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C34E14" w14:textId="77777777" w:rsidR="00D76BA4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30/6/2023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71DA6" w14:textId="77777777" w:rsidR="00D76BA4" w:rsidRPr="00494BC8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</w:pPr>
            <w:r w:rsidRPr="00494BC8">
              <w:rPr>
                <w:rFonts w:ascii="Arial" w:hAnsi="Arial" w:cs="Arial"/>
                <w:b/>
                <w:bCs/>
                <w:color w:val="FF0000"/>
                <w:kern w:val="0"/>
                <w:szCs w:val="24"/>
              </w:rPr>
              <w:t>Closing banquet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592E9E" w14:textId="5B4955F9" w:rsidR="00D76BA4" w:rsidRPr="004D5986" w:rsidRDefault="00D76BA4" w:rsidP="00D76B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TBD</w:t>
            </w:r>
          </w:p>
        </w:tc>
      </w:tr>
    </w:tbl>
    <w:p w14:paraId="2CA82CC1" w14:textId="77777777" w:rsidR="008229E4" w:rsidRDefault="008229E4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p w14:paraId="4AC9A554" w14:textId="61353716" w:rsidR="008229E4" w:rsidRDefault="008229E4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p w14:paraId="518F4120" w14:textId="7FC2454F" w:rsidR="003318D4" w:rsidRDefault="003318D4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p w14:paraId="5AE9DBFD" w14:textId="58A94F27" w:rsidR="003318D4" w:rsidRDefault="003318D4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p w14:paraId="724E67A0" w14:textId="44EA6ADF" w:rsidR="003318D4" w:rsidRDefault="003318D4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p w14:paraId="7012CFB1" w14:textId="1CB69B9C" w:rsidR="003318D4" w:rsidRDefault="003318D4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p w14:paraId="247C6F23" w14:textId="77777777" w:rsidR="003318D4" w:rsidRDefault="003318D4" w:rsidP="003D476F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p w14:paraId="7691C807" w14:textId="77777777" w:rsidR="00652452" w:rsidRDefault="00652452" w:rsidP="00214BA5">
      <w:pPr>
        <w:autoSpaceDE w:val="0"/>
        <w:autoSpaceDN w:val="0"/>
        <w:spacing w:before="1"/>
        <w:rPr>
          <w:rFonts w:cs="Calibri"/>
          <w:b/>
          <w:color w:val="FF0000"/>
          <w:kern w:val="0"/>
          <w:sz w:val="28"/>
          <w:szCs w:val="28"/>
          <w:lang w:bidi="zh-TW"/>
        </w:rPr>
      </w:pPr>
    </w:p>
    <w:sectPr w:rsidR="00652452" w:rsidSect="00214BA5">
      <w:headerReference w:type="default" r:id="rId18"/>
      <w:footerReference w:type="default" r:id="rId19"/>
      <w:pgSz w:w="11906" w:h="16838"/>
      <w:pgMar w:top="851" w:right="851" w:bottom="397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106EE" w14:textId="77777777" w:rsidR="00E20B17" w:rsidRDefault="00E20B17" w:rsidP="00A94861">
      <w:r>
        <w:separator/>
      </w:r>
    </w:p>
  </w:endnote>
  <w:endnote w:type="continuationSeparator" w:id="0">
    <w:p w14:paraId="00A81837" w14:textId="77777777" w:rsidR="00E20B17" w:rsidRDefault="00E20B17" w:rsidP="00A9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67708" w14:textId="1480B7DE" w:rsidR="00835401" w:rsidRPr="00C1617F" w:rsidRDefault="00835401" w:rsidP="00643C1B">
    <w:pPr>
      <w:tabs>
        <w:tab w:val="center" w:pos="4153"/>
        <w:tab w:val="right" w:pos="8306"/>
      </w:tabs>
      <w:snapToGrid w:val="0"/>
      <w:rPr>
        <w:rFonts w:cs="Calibri"/>
        <w:b/>
        <w:color w:val="00B050"/>
        <w:szCs w:val="24"/>
      </w:rPr>
    </w:pPr>
    <w:r w:rsidRPr="00C1617F">
      <w:rPr>
        <w:rFonts w:cs="Calibri"/>
        <w:b/>
        <w:color w:val="00B050"/>
        <w:szCs w:val="24"/>
      </w:rPr>
      <w:t>Asian Powerlifting Federation</w:t>
    </w:r>
  </w:p>
  <w:p w14:paraId="7EE14F3C" w14:textId="77777777" w:rsidR="00835401" w:rsidRPr="00377814" w:rsidRDefault="00835401" w:rsidP="00643C1B">
    <w:pPr>
      <w:tabs>
        <w:tab w:val="center" w:pos="4153"/>
        <w:tab w:val="right" w:pos="8306"/>
      </w:tabs>
      <w:snapToGrid w:val="0"/>
      <w:rPr>
        <w:rFonts w:cs="Calibri"/>
        <w:szCs w:val="24"/>
      </w:rPr>
    </w:pPr>
    <w:r w:rsidRPr="00377814">
      <w:rPr>
        <w:rFonts w:cs="Calibri"/>
        <w:szCs w:val="24"/>
      </w:rPr>
      <w:t>NO: 66, 1st floor, Al e Ahmad St., Tehran – Iran</w:t>
    </w:r>
  </w:p>
  <w:p w14:paraId="24A9AF21" w14:textId="77777777" w:rsidR="00835401" w:rsidRPr="00377814" w:rsidRDefault="00835401" w:rsidP="00643C1B">
    <w:pPr>
      <w:tabs>
        <w:tab w:val="center" w:pos="4153"/>
        <w:tab w:val="right" w:pos="8306"/>
      </w:tabs>
      <w:snapToGrid w:val="0"/>
      <w:rPr>
        <w:rFonts w:cs="Calibri"/>
        <w:szCs w:val="24"/>
      </w:rPr>
    </w:pPr>
    <w:r w:rsidRPr="00377814">
      <w:rPr>
        <w:rFonts w:cs="Calibri"/>
        <w:szCs w:val="24"/>
      </w:rPr>
      <w:t>Postal code: 1445843181</w:t>
    </w:r>
  </w:p>
  <w:p w14:paraId="1CB0420F" w14:textId="77777777" w:rsidR="00835401" w:rsidRPr="00377814" w:rsidRDefault="00835401" w:rsidP="00643C1B">
    <w:pPr>
      <w:tabs>
        <w:tab w:val="center" w:pos="4153"/>
        <w:tab w:val="right" w:pos="8306"/>
      </w:tabs>
      <w:snapToGrid w:val="0"/>
      <w:rPr>
        <w:rFonts w:cs="Calibri"/>
        <w:szCs w:val="24"/>
      </w:rPr>
    </w:pPr>
    <w:r w:rsidRPr="00377814">
      <w:rPr>
        <w:rFonts w:cs="Calibri"/>
        <w:szCs w:val="24"/>
      </w:rPr>
      <w:t>Tel:+98 21 88242100 Fax: +98 21 88270581</w:t>
    </w:r>
  </w:p>
  <w:p w14:paraId="0CDEAF51" w14:textId="527693CB" w:rsidR="00835401" w:rsidRDefault="00835401" w:rsidP="003318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22234" w:rsidRPr="0072223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298A1" w14:textId="77777777" w:rsidR="00E20B17" w:rsidRDefault="00E20B17" w:rsidP="00A94861">
      <w:r>
        <w:separator/>
      </w:r>
    </w:p>
  </w:footnote>
  <w:footnote w:type="continuationSeparator" w:id="0">
    <w:p w14:paraId="1CB02F9F" w14:textId="77777777" w:rsidR="00E20B17" w:rsidRDefault="00E20B17" w:rsidP="00A94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877DA" w14:textId="43AA6447" w:rsidR="00722234" w:rsidRDefault="00722234">
    <w:pPr>
      <w:pStyle w:val="a3"/>
      <w:rPr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4B84E515" wp14:editId="7AD5BDEC">
          <wp:simplePos x="0" y="0"/>
          <wp:positionH relativeFrom="column">
            <wp:posOffset>2540</wp:posOffset>
          </wp:positionH>
          <wp:positionV relativeFrom="paragraph">
            <wp:posOffset>-380365</wp:posOffset>
          </wp:positionV>
          <wp:extent cx="6479540" cy="10922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F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E74B" w14:textId="77777777" w:rsidR="00722234" w:rsidRDefault="00722234">
    <w:pPr>
      <w:pStyle w:val="a3"/>
      <w:rPr>
        <w:noProof/>
      </w:rPr>
    </w:pPr>
  </w:p>
  <w:p w14:paraId="35882740" w14:textId="77777777" w:rsidR="00722234" w:rsidRDefault="00722234">
    <w:pPr>
      <w:pStyle w:val="a3"/>
      <w:rPr>
        <w:noProof/>
      </w:rPr>
    </w:pPr>
  </w:p>
  <w:p w14:paraId="54782E63" w14:textId="347D3D6E" w:rsidR="00835401" w:rsidRDefault="00835401">
    <w:pPr>
      <w:pStyle w:val="a3"/>
    </w:pPr>
    <w:r>
      <w:rPr>
        <w:rFonts w:hint="eastAsia"/>
        <w:noProof/>
      </w:rPr>
      <w:t xml:space="preserve">         </w:t>
    </w:r>
    <w:r>
      <w:rPr>
        <w:rFonts w:hint="eastAsia"/>
      </w:rPr>
      <w:t xml:space="preserve">      </w:t>
    </w:r>
  </w:p>
  <w:p w14:paraId="0840F0EB" w14:textId="3E672364" w:rsidR="003318D4" w:rsidRDefault="00835401">
    <w:pPr>
      <w:pStyle w:val="a3"/>
    </w:pPr>
    <w:r>
      <w:rPr>
        <w:rFonts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419"/>
    <w:multiLevelType w:val="hybridMultilevel"/>
    <w:tmpl w:val="62D2AE38"/>
    <w:lvl w:ilvl="0" w:tplc="47DC36AC">
      <w:start w:val="1"/>
      <w:numFmt w:val="decimal"/>
      <w:lvlText w:val="%1."/>
      <w:lvlJc w:val="left"/>
      <w:pPr>
        <w:ind w:left="838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zh-TW" w:eastAsia="zh-TW" w:bidi="zh-TW"/>
      </w:rPr>
    </w:lvl>
    <w:lvl w:ilvl="1" w:tplc="C1E86F8C">
      <w:numFmt w:val="bullet"/>
      <w:lvlText w:val="•"/>
      <w:lvlJc w:val="left"/>
      <w:pPr>
        <w:ind w:left="1788" w:hanging="348"/>
      </w:pPr>
      <w:rPr>
        <w:rFonts w:hint="default"/>
        <w:lang w:val="zh-TW" w:eastAsia="zh-TW" w:bidi="zh-TW"/>
      </w:rPr>
    </w:lvl>
    <w:lvl w:ilvl="2" w:tplc="AFB2B0FA">
      <w:numFmt w:val="bullet"/>
      <w:lvlText w:val="•"/>
      <w:lvlJc w:val="left"/>
      <w:pPr>
        <w:ind w:left="2736" w:hanging="348"/>
      </w:pPr>
      <w:rPr>
        <w:rFonts w:hint="default"/>
        <w:lang w:val="zh-TW" w:eastAsia="zh-TW" w:bidi="zh-TW"/>
      </w:rPr>
    </w:lvl>
    <w:lvl w:ilvl="3" w:tplc="D910F2AA">
      <w:numFmt w:val="bullet"/>
      <w:lvlText w:val="•"/>
      <w:lvlJc w:val="left"/>
      <w:pPr>
        <w:ind w:left="3685" w:hanging="348"/>
      </w:pPr>
      <w:rPr>
        <w:rFonts w:hint="default"/>
        <w:lang w:val="zh-TW" w:eastAsia="zh-TW" w:bidi="zh-TW"/>
      </w:rPr>
    </w:lvl>
    <w:lvl w:ilvl="4" w:tplc="01F8DF04">
      <w:numFmt w:val="bullet"/>
      <w:lvlText w:val="•"/>
      <w:lvlJc w:val="left"/>
      <w:pPr>
        <w:ind w:left="4633" w:hanging="348"/>
      </w:pPr>
      <w:rPr>
        <w:rFonts w:hint="default"/>
        <w:lang w:val="zh-TW" w:eastAsia="zh-TW" w:bidi="zh-TW"/>
      </w:rPr>
    </w:lvl>
    <w:lvl w:ilvl="5" w:tplc="3194886E">
      <w:numFmt w:val="bullet"/>
      <w:lvlText w:val="•"/>
      <w:lvlJc w:val="left"/>
      <w:pPr>
        <w:ind w:left="5582" w:hanging="348"/>
      </w:pPr>
      <w:rPr>
        <w:rFonts w:hint="default"/>
        <w:lang w:val="zh-TW" w:eastAsia="zh-TW" w:bidi="zh-TW"/>
      </w:rPr>
    </w:lvl>
    <w:lvl w:ilvl="6" w:tplc="8F983E10">
      <w:numFmt w:val="bullet"/>
      <w:lvlText w:val="•"/>
      <w:lvlJc w:val="left"/>
      <w:pPr>
        <w:ind w:left="6530" w:hanging="348"/>
      </w:pPr>
      <w:rPr>
        <w:rFonts w:hint="default"/>
        <w:lang w:val="zh-TW" w:eastAsia="zh-TW" w:bidi="zh-TW"/>
      </w:rPr>
    </w:lvl>
    <w:lvl w:ilvl="7" w:tplc="5120B568">
      <w:numFmt w:val="bullet"/>
      <w:lvlText w:val="•"/>
      <w:lvlJc w:val="left"/>
      <w:pPr>
        <w:ind w:left="7478" w:hanging="348"/>
      </w:pPr>
      <w:rPr>
        <w:rFonts w:hint="default"/>
        <w:lang w:val="zh-TW" w:eastAsia="zh-TW" w:bidi="zh-TW"/>
      </w:rPr>
    </w:lvl>
    <w:lvl w:ilvl="8" w:tplc="E990B828">
      <w:numFmt w:val="bullet"/>
      <w:lvlText w:val="•"/>
      <w:lvlJc w:val="left"/>
      <w:pPr>
        <w:ind w:left="8427" w:hanging="348"/>
      </w:pPr>
      <w:rPr>
        <w:rFonts w:hint="default"/>
        <w:lang w:val="zh-TW" w:eastAsia="zh-TW" w:bidi="zh-TW"/>
      </w:rPr>
    </w:lvl>
  </w:abstractNum>
  <w:abstractNum w:abstractNumId="1">
    <w:nsid w:val="37FF7B60"/>
    <w:multiLevelType w:val="hybridMultilevel"/>
    <w:tmpl w:val="B8BA52DA"/>
    <w:lvl w:ilvl="0" w:tplc="5E52E02C">
      <w:numFmt w:val="bullet"/>
      <w:lvlText w:val=""/>
      <w:lvlJc w:val="left"/>
      <w:pPr>
        <w:ind w:left="3541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61"/>
    <w:rsid w:val="00002C9A"/>
    <w:rsid w:val="00006B95"/>
    <w:rsid w:val="0002368F"/>
    <w:rsid w:val="0002658C"/>
    <w:rsid w:val="00026F91"/>
    <w:rsid w:val="000276E7"/>
    <w:rsid w:val="00032F6F"/>
    <w:rsid w:val="00043AAD"/>
    <w:rsid w:val="0006050C"/>
    <w:rsid w:val="00061B08"/>
    <w:rsid w:val="00070F7B"/>
    <w:rsid w:val="00072CA8"/>
    <w:rsid w:val="000742B3"/>
    <w:rsid w:val="00076142"/>
    <w:rsid w:val="00076C1F"/>
    <w:rsid w:val="00085CF6"/>
    <w:rsid w:val="000900CF"/>
    <w:rsid w:val="000A0AF7"/>
    <w:rsid w:val="000A365E"/>
    <w:rsid w:val="000A662C"/>
    <w:rsid w:val="000B2307"/>
    <w:rsid w:val="000B6CEF"/>
    <w:rsid w:val="000C5B87"/>
    <w:rsid w:val="00120712"/>
    <w:rsid w:val="00121C94"/>
    <w:rsid w:val="0012342B"/>
    <w:rsid w:val="00125B22"/>
    <w:rsid w:val="0013226A"/>
    <w:rsid w:val="00136A37"/>
    <w:rsid w:val="00153541"/>
    <w:rsid w:val="0015619E"/>
    <w:rsid w:val="0018790B"/>
    <w:rsid w:val="00196F10"/>
    <w:rsid w:val="001B7C21"/>
    <w:rsid w:val="001C030C"/>
    <w:rsid w:val="001E0104"/>
    <w:rsid w:val="001E48D6"/>
    <w:rsid w:val="00214BA5"/>
    <w:rsid w:val="00251E72"/>
    <w:rsid w:val="00252BE8"/>
    <w:rsid w:val="00260839"/>
    <w:rsid w:val="00267EAC"/>
    <w:rsid w:val="0027084A"/>
    <w:rsid w:val="002719FE"/>
    <w:rsid w:val="00285B45"/>
    <w:rsid w:val="0029589F"/>
    <w:rsid w:val="002A1D62"/>
    <w:rsid w:val="002C38CB"/>
    <w:rsid w:val="002D407D"/>
    <w:rsid w:val="002E0EF6"/>
    <w:rsid w:val="00312962"/>
    <w:rsid w:val="003212C4"/>
    <w:rsid w:val="00321821"/>
    <w:rsid w:val="00324DEE"/>
    <w:rsid w:val="00330E49"/>
    <w:rsid w:val="00331797"/>
    <w:rsid w:val="003318D4"/>
    <w:rsid w:val="0033199C"/>
    <w:rsid w:val="00336AAB"/>
    <w:rsid w:val="00357D93"/>
    <w:rsid w:val="00361817"/>
    <w:rsid w:val="00361E18"/>
    <w:rsid w:val="00372220"/>
    <w:rsid w:val="00377814"/>
    <w:rsid w:val="00386DB9"/>
    <w:rsid w:val="003902BC"/>
    <w:rsid w:val="003A3C18"/>
    <w:rsid w:val="003C3527"/>
    <w:rsid w:val="003C3C65"/>
    <w:rsid w:val="003D3D16"/>
    <w:rsid w:val="003D476F"/>
    <w:rsid w:val="003E5771"/>
    <w:rsid w:val="003E7990"/>
    <w:rsid w:val="003F2BC5"/>
    <w:rsid w:val="003F5454"/>
    <w:rsid w:val="00403CC4"/>
    <w:rsid w:val="0041527B"/>
    <w:rsid w:val="00416E55"/>
    <w:rsid w:val="0042361F"/>
    <w:rsid w:val="004245A4"/>
    <w:rsid w:val="00425F0F"/>
    <w:rsid w:val="0042799D"/>
    <w:rsid w:val="00430506"/>
    <w:rsid w:val="00494BC8"/>
    <w:rsid w:val="00495B02"/>
    <w:rsid w:val="004A2689"/>
    <w:rsid w:val="004A33E3"/>
    <w:rsid w:val="004A6B5D"/>
    <w:rsid w:val="004D5986"/>
    <w:rsid w:val="004E105D"/>
    <w:rsid w:val="004E717B"/>
    <w:rsid w:val="004F2AC7"/>
    <w:rsid w:val="005109CB"/>
    <w:rsid w:val="005245DA"/>
    <w:rsid w:val="005249AF"/>
    <w:rsid w:val="005321AE"/>
    <w:rsid w:val="00532AFF"/>
    <w:rsid w:val="00551D87"/>
    <w:rsid w:val="00554D67"/>
    <w:rsid w:val="005630F3"/>
    <w:rsid w:val="005665B2"/>
    <w:rsid w:val="00572AE7"/>
    <w:rsid w:val="00575C8E"/>
    <w:rsid w:val="00583851"/>
    <w:rsid w:val="00585709"/>
    <w:rsid w:val="005C2F1B"/>
    <w:rsid w:val="005C6943"/>
    <w:rsid w:val="005E1453"/>
    <w:rsid w:val="005E7ED1"/>
    <w:rsid w:val="005F0C0D"/>
    <w:rsid w:val="005F394A"/>
    <w:rsid w:val="005F7932"/>
    <w:rsid w:val="006016A6"/>
    <w:rsid w:val="00616415"/>
    <w:rsid w:val="006218D8"/>
    <w:rsid w:val="00627997"/>
    <w:rsid w:val="006415A9"/>
    <w:rsid w:val="006415BF"/>
    <w:rsid w:val="00643C1B"/>
    <w:rsid w:val="00652452"/>
    <w:rsid w:val="00683E67"/>
    <w:rsid w:val="00691BEC"/>
    <w:rsid w:val="006B1217"/>
    <w:rsid w:val="006B5247"/>
    <w:rsid w:val="006C0A1A"/>
    <w:rsid w:val="006C3967"/>
    <w:rsid w:val="006E1CD3"/>
    <w:rsid w:val="006E4F8F"/>
    <w:rsid w:val="00706320"/>
    <w:rsid w:val="00706819"/>
    <w:rsid w:val="00710F18"/>
    <w:rsid w:val="00722234"/>
    <w:rsid w:val="00726EA5"/>
    <w:rsid w:val="0073153D"/>
    <w:rsid w:val="0073167B"/>
    <w:rsid w:val="007621EB"/>
    <w:rsid w:val="00793A18"/>
    <w:rsid w:val="00797398"/>
    <w:rsid w:val="007B5C87"/>
    <w:rsid w:val="007B6075"/>
    <w:rsid w:val="007B63AB"/>
    <w:rsid w:val="007C45F4"/>
    <w:rsid w:val="007D036A"/>
    <w:rsid w:val="007D1AC2"/>
    <w:rsid w:val="0080381E"/>
    <w:rsid w:val="008229E4"/>
    <w:rsid w:val="00835401"/>
    <w:rsid w:val="00842191"/>
    <w:rsid w:val="00844CAD"/>
    <w:rsid w:val="00865523"/>
    <w:rsid w:val="00867C10"/>
    <w:rsid w:val="00884223"/>
    <w:rsid w:val="008C27DF"/>
    <w:rsid w:val="008C729D"/>
    <w:rsid w:val="008D53B4"/>
    <w:rsid w:val="008F2055"/>
    <w:rsid w:val="009010DD"/>
    <w:rsid w:val="00934496"/>
    <w:rsid w:val="00966D46"/>
    <w:rsid w:val="009725D9"/>
    <w:rsid w:val="009829E9"/>
    <w:rsid w:val="0099784F"/>
    <w:rsid w:val="009B2D5C"/>
    <w:rsid w:val="009D4058"/>
    <w:rsid w:val="009D61C0"/>
    <w:rsid w:val="00A077B5"/>
    <w:rsid w:val="00A208D2"/>
    <w:rsid w:val="00A21C6C"/>
    <w:rsid w:val="00A2744D"/>
    <w:rsid w:val="00A474A7"/>
    <w:rsid w:val="00A50A80"/>
    <w:rsid w:val="00A55F67"/>
    <w:rsid w:val="00A5781B"/>
    <w:rsid w:val="00A72ACF"/>
    <w:rsid w:val="00A90CB1"/>
    <w:rsid w:val="00A94861"/>
    <w:rsid w:val="00AB3A68"/>
    <w:rsid w:val="00AB56D1"/>
    <w:rsid w:val="00AD677C"/>
    <w:rsid w:val="00AE18A6"/>
    <w:rsid w:val="00AE55A7"/>
    <w:rsid w:val="00B00ACF"/>
    <w:rsid w:val="00B11FE5"/>
    <w:rsid w:val="00B24297"/>
    <w:rsid w:val="00B32035"/>
    <w:rsid w:val="00B5414A"/>
    <w:rsid w:val="00B57D65"/>
    <w:rsid w:val="00B83EC9"/>
    <w:rsid w:val="00B87420"/>
    <w:rsid w:val="00B9077A"/>
    <w:rsid w:val="00BA1FCB"/>
    <w:rsid w:val="00BC0FFD"/>
    <w:rsid w:val="00BC3677"/>
    <w:rsid w:val="00BE2D6A"/>
    <w:rsid w:val="00BF4682"/>
    <w:rsid w:val="00BF77FA"/>
    <w:rsid w:val="00C1202B"/>
    <w:rsid w:val="00C15294"/>
    <w:rsid w:val="00C1617F"/>
    <w:rsid w:val="00C2077E"/>
    <w:rsid w:val="00C23B3A"/>
    <w:rsid w:val="00C538AC"/>
    <w:rsid w:val="00C557AE"/>
    <w:rsid w:val="00C6601C"/>
    <w:rsid w:val="00C662E7"/>
    <w:rsid w:val="00C7572C"/>
    <w:rsid w:val="00C87652"/>
    <w:rsid w:val="00CB2088"/>
    <w:rsid w:val="00CB3F3C"/>
    <w:rsid w:val="00CB760A"/>
    <w:rsid w:val="00CC2EA4"/>
    <w:rsid w:val="00CC71C9"/>
    <w:rsid w:val="00CD2E5F"/>
    <w:rsid w:val="00CE2055"/>
    <w:rsid w:val="00CF1DB0"/>
    <w:rsid w:val="00CF3CC0"/>
    <w:rsid w:val="00D02E4F"/>
    <w:rsid w:val="00D62561"/>
    <w:rsid w:val="00D76BA4"/>
    <w:rsid w:val="00D778B7"/>
    <w:rsid w:val="00D8084F"/>
    <w:rsid w:val="00D8634D"/>
    <w:rsid w:val="00D92192"/>
    <w:rsid w:val="00D92488"/>
    <w:rsid w:val="00DB6FED"/>
    <w:rsid w:val="00DC3B8C"/>
    <w:rsid w:val="00DE2B89"/>
    <w:rsid w:val="00DE348E"/>
    <w:rsid w:val="00DE567D"/>
    <w:rsid w:val="00DF16EB"/>
    <w:rsid w:val="00DF22A1"/>
    <w:rsid w:val="00DF55D7"/>
    <w:rsid w:val="00DF6E35"/>
    <w:rsid w:val="00E05B1E"/>
    <w:rsid w:val="00E10167"/>
    <w:rsid w:val="00E20B17"/>
    <w:rsid w:val="00E40F89"/>
    <w:rsid w:val="00E500BB"/>
    <w:rsid w:val="00E57878"/>
    <w:rsid w:val="00E6103C"/>
    <w:rsid w:val="00E8005D"/>
    <w:rsid w:val="00E81AB4"/>
    <w:rsid w:val="00E9023D"/>
    <w:rsid w:val="00E9052F"/>
    <w:rsid w:val="00E969BB"/>
    <w:rsid w:val="00EA5022"/>
    <w:rsid w:val="00EC2C34"/>
    <w:rsid w:val="00EC414B"/>
    <w:rsid w:val="00EE125A"/>
    <w:rsid w:val="00EE2DE4"/>
    <w:rsid w:val="00F07D50"/>
    <w:rsid w:val="00F33909"/>
    <w:rsid w:val="00F50A6C"/>
    <w:rsid w:val="00F547D1"/>
    <w:rsid w:val="00F575CE"/>
    <w:rsid w:val="00F8244A"/>
    <w:rsid w:val="00F938FD"/>
    <w:rsid w:val="00F94068"/>
    <w:rsid w:val="00F94E9E"/>
    <w:rsid w:val="00FA4C3E"/>
    <w:rsid w:val="00FC0528"/>
    <w:rsid w:val="00FC494D"/>
    <w:rsid w:val="00FC7B40"/>
    <w:rsid w:val="00FD162C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4417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D1"/>
    <w:pPr>
      <w:widowControl w:val="0"/>
    </w:pPr>
    <w:rPr>
      <w:kern w:val="2"/>
      <w:sz w:val="24"/>
      <w:szCs w:val="22"/>
      <w:lang w:eastAsia="zh-TW"/>
    </w:rPr>
  </w:style>
  <w:style w:type="paragraph" w:styleId="3">
    <w:name w:val="heading 3"/>
    <w:basedOn w:val="a"/>
    <w:link w:val="30"/>
    <w:uiPriority w:val="1"/>
    <w:qFormat/>
    <w:rsid w:val="00285B45"/>
    <w:pPr>
      <w:autoSpaceDE w:val="0"/>
      <w:autoSpaceDN w:val="0"/>
      <w:spacing w:before="6" w:line="250" w:lineRule="exact"/>
      <w:ind w:left="117"/>
      <w:outlineLvl w:val="2"/>
    </w:pPr>
    <w:rPr>
      <w:rFonts w:ascii="Times New Roman" w:eastAsia="Times New Roman" w:hAnsi="Times New Roman"/>
      <w:b/>
      <w:bCs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A94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A9486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861"/>
    <w:rPr>
      <w:rFonts w:ascii="Cambria" w:hAnsi="Cambria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94861"/>
    <w:rPr>
      <w:rFonts w:ascii="Cambria" w:eastAsia="PMingLiU" w:hAnsi="Cambria" w:cs="Times New Roman"/>
      <w:sz w:val="18"/>
      <w:szCs w:val="18"/>
    </w:rPr>
  </w:style>
  <w:style w:type="table" w:styleId="a9">
    <w:name w:val="Table Grid"/>
    <w:basedOn w:val="a1"/>
    <w:uiPriority w:val="59"/>
    <w:rsid w:val="0033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E1016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219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1"/>
    <w:rsid w:val="00285B45"/>
    <w:rPr>
      <w:rFonts w:ascii="Times New Roman" w:eastAsia="Times New Roman" w:hAnsi="Times New Roman"/>
      <w:b/>
      <w:bCs/>
      <w:sz w:val="22"/>
      <w:szCs w:val="22"/>
      <w:lang w:val="zh-TW" w:eastAsia="zh-TW" w:bidi="zh-TW"/>
    </w:rPr>
  </w:style>
  <w:style w:type="paragraph" w:styleId="ab">
    <w:name w:val="Body Text"/>
    <w:basedOn w:val="a"/>
    <w:link w:val="ac"/>
    <w:uiPriority w:val="1"/>
    <w:qFormat/>
    <w:rsid w:val="00285B45"/>
    <w:pPr>
      <w:autoSpaceDE w:val="0"/>
      <w:autoSpaceDN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customStyle="1" w:styleId="ac">
    <w:name w:val="Основной текст Знак"/>
    <w:basedOn w:val="a0"/>
    <w:link w:val="ab"/>
    <w:uiPriority w:val="1"/>
    <w:rsid w:val="00285B45"/>
    <w:rPr>
      <w:rFonts w:ascii="Times New Roman" w:eastAsia="Times New Roman" w:hAnsi="Times New Roman"/>
      <w:sz w:val="22"/>
      <w:szCs w:val="22"/>
      <w:lang w:val="zh-TW" w:eastAsia="zh-TW" w:bidi="zh-TW"/>
    </w:rPr>
  </w:style>
  <w:style w:type="paragraph" w:styleId="ad">
    <w:name w:val="List Paragraph"/>
    <w:basedOn w:val="a"/>
    <w:uiPriority w:val="34"/>
    <w:qFormat/>
    <w:rsid w:val="00C23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D1"/>
    <w:pPr>
      <w:widowControl w:val="0"/>
    </w:pPr>
    <w:rPr>
      <w:kern w:val="2"/>
      <w:sz w:val="24"/>
      <w:szCs w:val="22"/>
      <w:lang w:eastAsia="zh-TW"/>
    </w:rPr>
  </w:style>
  <w:style w:type="paragraph" w:styleId="3">
    <w:name w:val="heading 3"/>
    <w:basedOn w:val="a"/>
    <w:link w:val="30"/>
    <w:uiPriority w:val="1"/>
    <w:qFormat/>
    <w:rsid w:val="00285B45"/>
    <w:pPr>
      <w:autoSpaceDE w:val="0"/>
      <w:autoSpaceDN w:val="0"/>
      <w:spacing w:before="6" w:line="250" w:lineRule="exact"/>
      <w:ind w:left="117"/>
      <w:outlineLvl w:val="2"/>
    </w:pPr>
    <w:rPr>
      <w:rFonts w:ascii="Times New Roman" w:eastAsia="Times New Roman" w:hAnsi="Times New Roman"/>
      <w:b/>
      <w:bCs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A94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A9486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861"/>
    <w:rPr>
      <w:rFonts w:ascii="Cambria" w:hAnsi="Cambria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94861"/>
    <w:rPr>
      <w:rFonts w:ascii="Cambria" w:eastAsia="PMingLiU" w:hAnsi="Cambria" w:cs="Times New Roman"/>
      <w:sz w:val="18"/>
      <w:szCs w:val="18"/>
    </w:rPr>
  </w:style>
  <w:style w:type="table" w:styleId="a9">
    <w:name w:val="Table Grid"/>
    <w:basedOn w:val="a1"/>
    <w:uiPriority w:val="59"/>
    <w:rsid w:val="0033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E1016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219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1"/>
    <w:rsid w:val="00285B45"/>
    <w:rPr>
      <w:rFonts w:ascii="Times New Roman" w:eastAsia="Times New Roman" w:hAnsi="Times New Roman"/>
      <w:b/>
      <w:bCs/>
      <w:sz w:val="22"/>
      <w:szCs w:val="22"/>
      <w:lang w:val="zh-TW" w:eastAsia="zh-TW" w:bidi="zh-TW"/>
    </w:rPr>
  </w:style>
  <w:style w:type="paragraph" w:styleId="ab">
    <w:name w:val="Body Text"/>
    <w:basedOn w:val="a"/>
    <w:link w:val="ac"/>
    <w:uiPriority w:val="1"/>
    <w:qFormat/>
    <w:rsid w:val="00285B45"/>
    <w:pPr>
      <w:autoSpaceDE w:val="0"/>
      <w:autoSpaceDN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customStyle="1" w:styleId="ac">
    <w:name w:val="Основной текст Знак"/>
    <w:basedOn w:val="a0"/>
    <w:link w:val="ab"/>
    <w:uiPriority w:val="1"/>
    <w:rsid w:val="00285B45"/>
    <w:rPr>
      <w:rFonts w:ascii="Times New Roman" w:eastAsia="Times New Roman" w:hAnsi="Times New Roman"/>
      <w:sz w:val="22"/>
      <w:szCs w:val="22"/>
      <w:lang w:val="zh-TW" w:eastAsia="zh-TW" w:bidi="zh-TW"/>
    </w:rPr>
  </w:style>
  <w:style w:type="paragraph" w:styleId="ad">
    <w:name w:val="List Paragraph"/>
    <w:basedOn w:val="a"/>
    <w:uiPriority w:val="34"/>
    <w:qFormat/>
    <w:rsid w:val="00C2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kkimwon@hkwpa.org.h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okkimwon@hkwpa.org.hk" TargetMode="External"/><Relationship Id="rId17" Type="http://schemas.openxmlformats.org/officeDocument/2006/relationships/hyperlink" Target="mailto:chenyehchao@yahoo.com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yiphkucc@yahoo.com.h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nyehchao@yahoo.com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kkimwon@hkwpa.org.hk" TargetMode="External"/><Relationship Id="rId10" Type="http://schemas.openxmlformats.org/officeDocument/2006/relationships/hyperlink" Target="mailto:romanovatm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yiphkucc@yahoo.com.hk" TargetMode="External"/><Relationship Id="rId14" Type="http://schemas.openxmlformats.org/officeDocument/2006/relationships/hyperlink" Target="http://hongkonghotel.charterhouse.com/e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08BD-4F9F-4D56-826D-A7AC55CD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7656</CharactersWithSpaces>
  <SharedDoc>false</SharedDoc>
  <HLinks>
    <vt:vector size="66" baseType="variant">
      <vt:variant>
        <vt:i4>7733258</vt:i4>
      </vt:variant>
      <vt:variant>
        <vt:i4>30</vt:i4>
      </vt:variant>
      <vt:variant>
        <vt:i4>0</vt:i4>
      </vt:variant>
      <vt:variant>
        <vt:i4>5</vt:i4>
      </vt:variant>
      <vt:variant>
        <vt:lpwstr>mailto:chenyehchao@yahoo.com.tw</vt:lpwstr>
      </vt:variant>
      <vt:variant>
        <vt:lpwstr/>
      </vt:variant>
      <vt:variant>
        <vt:i4>917512</vt:i4>
      </vt:variant>
      <vt:variant>
        <vt:i4>27</vt:i4>
      </vt:variant>
      <vt:variant>
        <vt:i4>0</vt:i4>
      </vt:variant>
      <vt:variant>
        <vt:i4>5</vt:i4>
      </vt:variant>
      <vt:variant>
        <vt:lpwstr>mailto:kaohsiung_powerlifting@yahoo.com</vt:lpwstr>
      </vt:variant>
      <vt:variant>
        <vt:lpwstr/>
      </vt:variant>
      <vt:variant>
        <vt:i4>7733258</vt:i4>
      </vt:variant>
      <vt:variant>
        <vt:i4>24</vt:i4>
      </vt:variant>
      <vt:variant>
        <vt:i4>0</vt:i4>
      </vt:variant>
      <vt:variant>
        <vt:i4>5</vt:i4>
      </vt:variant>
      <vt:variant>
        <vt:lpwstr>mailto:chenyehchao@yahoo.com.tw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mailto:kaohsiung_powerlifting@yahoo.com</vt:lpwstr>
      </vt:variant>
      <vt:variant>
        <vt:lpwstr/>
      </vt:variant>
      <vt:variant>
        <vt:i4>7077966</vt:i4>
      </vt:variant>
      <vt:variant>
        <vt:i4>18</vt:i4>
      </vt:variant>
      <vt:variant>
        <vt:i4>0</vt:i4>
      </vt:variant>
      <vt:variant>
        <vt:i4>5</vt:i4>
      </vt:variant>
      <vt:variant>
        <vt:lpwstr>https://www.thsrc.com.tw/index_en.html</vt:lpwstr>
      </vt:variant>
      <vt:variant>
        <vt:lpwstr/>
      </vt:variant>
      <vt:variant>
        <vt:i4>6684750</vt:i4>
      </vt:variant>
      <vt:variant>
        <vt:i4>15</vt:i4>
      </vt:variant>
      <vt:variant>
        <vt:i4>0</vt:i4>
      </vt:variant>
      <vt:variant>
        <vt:i4>5</vt:i4>
      </vt:variant>
      <vt:variant>
        <vt:lpwstr>https://www.tymetro.com.tw/tymetro-new/en/_pages/travel-guide/road.html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mailto:kaohsiung_powerlifting@yahoo.com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mailto:kaohsiung_powerlifting@yahoo.com</vt:lpwstr>
      </vt:variant>
      <vt:variant>
        <vt:lpwstr/>
      </vt:variant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mailto:chenyehchao@yahoo.com.tw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mailto:rt@iccsr.org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mailto:kaohsiung_powerlifting@yahoo.com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tanya romanova</cp:lastModifiedBy>
  <cp:revision>4</cp:revision>
  <cp:lastPrinted>2022-05-29T12:57:00Z</cp:lastPrinted>
  <dcterms:created xsi:type="dcterms:W3CDTF">2023-02-14T08:03:00Z</dcterms:created>
  <dcterms:modified xsi:type="dcterms:W3CDTF">2023-02-14T08:36:00Z</dcterms:modified>
</cp:coreProperties>
</file>